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4F6" w:rsidRPr="002B0304" w:rsidRDefault="001064F6" w:rsidP="001064F6">
      <w:pPr>
        <w:jc w:val="center"/>
        <w:rPr>
          <w:rFonts w:ascii="Adobe Gothic Std B" w:eastAsia="Adobe Gothic Std B" w:hAnsi="Adobe Gothic Std B"/>
          <w:noProof/>
          <w:sz w:val="96"/>
          <w:szCs w:val="96"/>
          <w:lang w:val="en-US" w:eastAsia="ru-RU"/>
        </w:rPr>
      </w:pPr>
    </w:p>
    <w:p w:rsidR="001064F6" w:rsidRDefault="001064F6" w:rsidP="001064F6">
      <w:pPr>
        <w:jc w:val="center"/>
        <w:rPr>
          <w:rFonts w:ascii="Adobe Gothic Std B" w:eastAsia="Adobe Gothic Std B" w:hAnsi="Adobe Gothic Std B"/>
          <w:noProof/>
          <w:sz w:val="96"/>
          <w:szCs w:val="96"/>
          <w:lang w:eastAsia="ru-RU"/>
        </w:rPr>
      </w:pPr>
    </w:p>
    <w:p w:rsidR="001064F6" w:rsidRDefault="001064F6" w:rsidP="001064F6">
      <w:pPr>
        <w:jc w:val="center"/>
        <w:rPr>
          <w:rFonts w:ascii="Adobe Gothic Std B" w:eastAsia="Adobe Gothic Std B" w:hAnsi="Adobe Gothic Std B"/>
          <w:noProof/>
          <w:sz w:val="96"/>
          <w:szCs w:val="96"/>
          <w:lang w:eastAsia="ru-RU"/>
        </w:rPr>
      </w:pPr>
    </w:p>
    <w:p w:rsidR="001064F6" w:rsidRPr="001736B2" w:rsidRDefault="001064F6" w:rsidP="001064F6">
      <w:pPr>
        <w:jc w:val="center"/>
        <w:rPr>
          <w:rFonts w:ascii="Adobe Gothic Std B" w:eastAsia="Adobe Gothic Std B" w:hAnsi="Adobe Gothic Std B"/>
          <w:noProof/>
          <w:sz w:val="96"/>
          <w:szCs w:val="96"/>
          <w:lang w:eastAsia="ru-RU"/>
        </w:rPr>
      </w:pPr>
      <w:r w:rsidRPr="001736B2">
        <w:rPr>
          <w:rFonts w:ascii="Adobe Gothic Std B" w:eastAsia="Adobe Gothic Std B" w:hAnsi="Adobe Gothic Std B"/>
          <w:noProof/>
          <w:sz w:val="96"/>
          <w:szCs w:val="96"/>
          <w:lang w:eastAsia="ru-RU"/>
        </w:rPr>
        <w:t>АГРОПОЛЕ</w:t>
      </w:r>
    </w:p>
    <w:p w:rsidR="001064F6" w:rsidRPr="00AB1C60" w:rsidRDefault="001064F6" w:rsidP="001064F6">
      <w:pPr>
        <w:jc w:val="center"/>
        <w:rPr>
          <w:rFonts w:asciiTheme="minorHAnsi" w:hAnsiTheme="minorHAnsi"/>
          <w:noProof/>
          <w:sz w:val="52"/>
          <w:szCs w:val="52"/>
          <w:lang w:eastAsia="ru-RU"/>
        </w:rPr>
      </w:pPr>
      <w:r w:rsidRPr="00AB1C60">
        <w:rPr>
          <w:rFonts w:asciiTheme="minorHAnsi" w:hAnsiTheme="minorHAnsi"/>
          <w:noProof/>
          <w:sz w:val="52"/>
          <w:szCs w:val="52"/>
          <w:lang w:eastAsia="ru-RU"/>
        </w:rPr>
        <w:t>Руководство пользователя</w:t>
      </w:r>
    </w:p>
    <w:p w:rsidR="001064F6" w:rsidRDefault="001064F6" w:rsidP="001064F6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br w:type="page"/>
      </w:r>
    </w:p>
    <w:p w:rsidR="00E07427" w:rsidRDefault="001064F6" w:rsidP="001064F6">
      <w:pPr>
        <w:pStyle w:val="1"/>
        <w:rPr>
          <w:noProof/>
        </w:rPr>
      </w:pPr>
      <w:bookmarkStart w:id="0" w:name="_Toc434919949"/>
      <w:bookmarkStart w:id="1" w:name="_Toc434920088"/>
      <w:bookmarkStart w:id="2" w:name="_Toc434921025"/>
      <w:bookmarkStart w:id="3" w:name="_Toc440983136"/>
      <w:bookmarkStart w:id="4" w:name="_Toc440987796"/>
      <w:bookmarkStart w:id="5" w:name="_Toc441046731"/>
      <w:bookmarkStart w:id="6" w:name="_Toc441055445"/>
      <w:bookmarkStart w:id="7" w:name="_Toc479078076"/>
      <w:r w:rsidRPr="006376E1">
        <w:rPr>
          <w:szCs w:val="36"/>
        </w:rPr>
        <w:lastRenderedPageBreak/>
        <w:t>Содержание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r w:rsidR="006711A7">
        <w:fldChar w:fldCharType="begin"/>
      </w:r>
      <w:r>
        <w:instrText xml:space="preserve"> TOC \o "1-3" \h \z \u </w:instrText>
      </w:r>
      <w:r w:rsidR="006711A7">
        <w:fldChar w:fldCharType="separate"/>
      </w:r>
    </w:p>
    <w:p w:rsidR="00E07427" w:rsidRDefault="00E07427">
      <w:pPr>
        <w:pStyle w:val="1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076" w:history="1">
        <w:r w:rsidRPr="00A31083">
          <w:rPr>
            <w:rStyle w:val="a9"/>
            <w:noProof/>
          </w:rPr>
          <w:t>Содержание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1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077" w:history="1">
        <w:r w:rsidRPr="00A31083">
          <w:rPr>
            <w:rStyle w:val="a9"/>
            <w:noProof/>
          </w:rPr>
          <w:t>1 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078" w:history="1">
        <w:r w:rsidRPr="00A31083">
          <w:rPr>
            <w:rStyle w:val="a9"/>
            <w:noProof/>
          </w:rPr>
          <w:t>1.1 С чего начать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_Toc479078078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079" w:history="1">
        <w:r w:rsidRPr="00A31083">
          <w:rPr>
            <w:rStyle w:val="a9"/>
            <w:noProof/>
          </w:rPr>
          <w:t>1.2 Авторизация и главная форма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_Toc479078079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1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080" w:history="1">
        <w:r w:rsidRPr="00A31083">
          <w:rPr>
            <w:rStyle w:val="a9"/>
            <w:noProof/>
          </w:rPr>
          <w:t>2 Севооборот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_Toc479078080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081" w:history="1">
        <w:r w:rsidRPr="00A31083">
          <w:rPr>
            <w:rStyle w:val="a9"/>
            <w:noProof/>
          </w:rPr>
          <w:t>2.1 Общее представление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082" w:history="1">
        <w:r w:rsidRPr="00A31083">
          <w:rPr>
            <w:rStyle w:val="a9"/>
            <w:noProof/>
          </w:rPr>
          <w:t>2.2 Редактирование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_Toc479078082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1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083" w:history="1">
        <w:r w:rsidRPr="00A31083">
          <w:rPr>
            <w:rStyle w:val="a9"/>
            <w:noProof/>
          </w:rPr>
          <w:t>3 Технологические карты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084" w:history="1">
        <w:r w:rsidRPr="00A31083">
          <w:rPr>
            <w:rStyle w:val="a9"/>
            <w:noProof/>
          </w:rPr>
          <w:t>3.1 Общее представление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085" w:history="1">
        <w:r w:rsidRPr="00A31083">
          <w:rPr>
            <w:rStyle w:val="a9"/>
            <w:noProof/>
          </w:rPr>
          <w:t>3.2 Создание технологических карт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086" w:history="1">
        <w:r w:rsidRPr="00A31083">
          <w:rPr>
            <w:rStyle w:val="a9"/>
            <w:noProof/>
          </w:rPr>
          <w:t>3.3 Редактирование и удаление технологических карт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1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087" w:history="1">
        <w:r w:rsidRPr="00A31083">
          <w:rPr>
            <w:rStyle w:val="a9"/>
            <w:noProof/>
            <w:highlight w:val="yellow"/>
          </w:rPr>
          <w:t>4 Распределение ТМЦ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090" w:history="1">
        <w:r w:rsidRPr="00A31083">
          <w:rPr>
            <w:rStyle w:val="a9"/>
            <w:noProof/>
            <w:highlight w:val="yellow"/>
          </w:rPr>
          <w:t>4.1 Общее представление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091" w:history="1">
        <w:r w:rsidRPr="00A31083">
          <w:rPr>
            <w:rStyle w:val="a9"/>
            <w:noProof/>
            <w:highlight w:val="yellow"/>
          </w:rPr>
          <w:t>4.2 Работа с формой «Распределение ТМЦ»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1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092" w:history="1">
        <w:r w:rsidRPr="00A31083">
          <w:rPr>
            <w:rStyle w:val="a9"/>
            <w:noProof/>
            <w:highlight w:val="yellow"/>
          </w:rPr>
          <w:t>5 Распределение техники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095" w:history="1">
        <w:r w:rsidRPr="00A31083">
          <w:rPr>
            <w:rStyle w:val="a9"/>
            <w:noProof/>
            <w:highlight w:val="yellow"/>
          </w:rPr>
          <w:t>5.1 Общее представление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096" w:history="1">
        <w:r w:rsidRPr="00A31083">
          <w:rPr>
            <w:rStyle w:val="a9"/>
            <w:noProof/>
            <w:highlight w:val="yellow"/>
          </w:rPr>
          <w:t>5.2 Работа с формой «Распределение техники»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1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097" w:history="1">
        <w:r w:rsidRPr="00A31083">
          <w:rPr>
            <w:rStyle w:val="a9"/>
            <w:noProof/>
          </w:rPr>
          <w:t>6 Сменное задание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00" w:history="1">
        <w:r w:rsidRPr="00A31083">
          <w:rPr>
            <w:rStyle w:val="a9"/>
            <w:noProof/>
          </w:rPr>
          <w:t>6.1 Общее представление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01" w:history="1">
        <w:r w:rsidRPr="00A31083">
          <w:rPr>
            <w:rStyle w:val="a9"/>
            <w:noProof/>
          </w:rPr>
          <w:t>6.2 Работа со сменными заданиями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02" w:history="1">
        <w:r w:rsidRPr="00A31083">
          <w:rPr>
            <w:rStyle w:val="a9"/>
            <w:noProof/>
            <w:highlight w:val="yellow"/>
          </w:rPr>
          <w:t>6.3 Запрет редактирования путевых листов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03" w:history="1">
        <w:r w:rsidRPr="00A31083">
          <w:rPr>
            <w:rStyle w:val="a9"/>
            <w:noProof/>
            <w:highlight w:val="yellow"/>
          </w:rPr>
          <w:t>6.4 Запрет редактировани</w:t>
        </w:r>
        <w:r w:rsidRPr="00A31083">
          <w:rPr>
            <w:rStyle w:val="a9"/>
            <w:noProof/>
            <w:highlight w:val="yellow"/>
          </w:rPr>
          <w:t>я</w:t>
        </w:r>
        <w:r w:rsidRPr="00A31083">
          <w:rPr>
            <w:rStyle w:val="a9"/>
            <w:noProof/>
            <w:highlight w:val="yellow"/>
          </w:rPr>
          <w:t xml:space="preserve"> технологических карт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1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04" w:history="1">
        <w:r w:rsidRPr="00A31083">
          <w:rPr>
            <w:rStyle w:val="a9"/>
            <w:noProof/>
          </w:rPr>
          <w:t>7 Путевые листы механизаторов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08" w:history="1">
        <w:r w:rsidRPr="00A31083">
          <w:rPr>
            <w:rStyle w:val="a9"/>
            <w:noProof/>
          </w:rPr>
          <w:t>7.1 Общее представление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09" w:history="1">
        <w:r w:rsidRPr="00A31083">
          <w:rPr>
            <w:rStyle w:val="a9"/>
            <w:noProof/>
          </w:rPr>
          <w:t>7.2 Создание путевых листов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10" w:history="1">
        <w:r w:rsidRPr="00A31083">
          <w:rPr>
            <w:rStyle w:val="a9"/>
            <w:noProof/>
          </w:rPr>
          <w:t>7.3 Работа с путевыми листами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11" w:history="1">
        <w:r w:rsidRPr="00A31083">
          <w:rPr>
            <w:rStyle w:val="a9"/>
            <w:noProof/>
          </w:rPr>
          <w:t>7.4 Закрытие путевых листов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1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12" w:history="1">
        <w:r w:rsidRPr="00A31083">
          <w:rPr>
            <w:rStyle w:val="a9"/>
            <w:rFonts w:cs="Times New Roman"/>
            <w:noProof/>
          </w:rPr>
          <w:t>8 Путевые листы водителей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17" w:history="1">
        <w:r w:rsidRPr="00A31083">
          <w:rPr>
            <w:rStyle w:val="a9"/>
            <w:noProof/>
          </w:rPr>
          <w:t>8.1 Общее представление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18" w:history="1">
        <w:r w:rsidRPr="00A31083">
          <w:rPr>
            <w:rStyle w:val="a9"/>
            <w:noProof/>
          </w:rPr>
          <w:t>8.2 Создание путевых листов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19" w:history="1">
        <w:r w:rsidRPr="00A31083">
          <w:rPr>
            <w:rStyle w:val="a9"/>
            <w:noProof/>
          </w:rPr>
          <w:t>8.3 Работа с путевыми листами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20" w:history="1">
        <w:r w:rsidRPr="00A31083">
          <w:rPr>
            <w:rStyle w:val="a9"/>
            <w:noProof/>
          </w:rPr>
          <w:t>8.4 Закрытие путевых листов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1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21" w:history="1">
        <w:r w:rsidRPr="00A31083">
          <w:rPr>
            <w:rStyle w:val="a9"/>
            <w:rFonts w:cs="Times New Roman"/>
            <w:noProof/>
          </w:rPr>
          <w:t>9 Отчеты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27" w:history="1">
        <w:r w:rsidRPr="00A31083">
          <w:rPr>
            <w:rStyle w:val="a9"/>
            <w:noProof/>
          </w:rPr>
          <w:t>9.1 Общее представление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28" w:history="1">
        <w:r w:rsidRPr="00A31083">
          <w:rPr>
            <w:rStyle w:val="a9"/>
            <w:noProof/>
          </w:rPr>
          <w:t>9.2 Выгрузка отчетов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1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29" w:history="1">
        <w:r w:rsidRPr="00A31083">
          <w:rPr>
            <w:rStyle w:val="a9"/>
            <w:rFonts w:cs="Times New Roman"/>
            <w:noProof/>
          </w:rPr>
          <w:t>10 Начисление ЗП (сдельная)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36" w:history="1">
        <w:r w:rsidRPr="00A31083">
          <w:rPr>
            <w:rStyle w:val="a9"/>
            <w:noProof/>
          </w:rPr>
          <w:t>10.1 Общее представление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37" w:history="1">
        <w:r w:rsidRPr="00A31083">
          <w:rPr>
            <w:rStyle w:val="a9"/>
            <w:noProof/>
          </w:rPr>
          <w:t>10.2 Создание записи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38" w:history="1">
        <w:r w:rsidRPr="00A31083">
          <w:rPr>
            <w:rStyle w:val="a9"/>
            <w:noProof/>
          </w:rPr>
          <w:t>10.3 Работа с записями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39" w:history="1">
        <w:r w:rsidRPr="00A31083">
          <w:rPr>
            <w:rStyle w:val="a9"/>
            <w:noProof/>
            <w:highlight w:val="yellow"/>
          </w:rPr>
          <w:t xml:space="preserve">10.4 Выгрузка данных в </w:t>
        </w:r>
        <w:r w:rsidRPr="00A31083">
          <w:rPr>
            <w:rStyle w:val="a9"/>
            <w:noProof/>
            <w:highlight w:val="yellow"/>
            <w:lang w:val="en-US"/>
          </w:rPr>
          <w:t>xml-</w:t>
        </w:r>
        <w:r w:rsidRPr="00A31083">
          <w:rPr>
            <w:rStyle w:val="a9"/>
            <w:noProof/>
            <w:highlight w:val="yellow"/>
          </w:rPr>
          <w:t>файл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1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40" w:history="1">
        <w:r w:rsidRPr="00A31083">
          <w:rPr>
            <w:rStyle w:val="a9"/>
            <w:rFonts w:cs="Times New Roman"/>
            <w:noProof/>
            <w:highlight w:val="yellow"/>
          </w:rPr>
          <w:t>11 Учет ТМЦ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41" w:history="1">
        <w:r w:rsidRPr="00A31083">
          <w:rPr>
            <w:rStyle w:val="a9"/>
            <w:noProof/>
            <w:highlight w:val="yellow"/>
          </w:rPr>
          <w:t>11.1 Общее представление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49" w:history="1">
        <w:r w:rsidRPr="00A31083">
          <w:rPr>
            <w:rStyle w:val="a9"/>
            <w:noProof/>
            <w:highlight w:val="yellow"/>
          </w:rPr>
          <w:t>11.2 Приход материалов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50" w:history="1">
        <w:r w:rsidRPr="00A31083">
          <w:rPr>
            <w:rStyle w:val="a9"/>
            <w:noProof/>
            <w:highlight w:val="yellow"/>
          </w:rPr>
          <w:t>11.3 Создание записи о приходе материалов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1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51" w:history="1">
        <w:r w:rsidRPr="00A31083">
          <w:rPr>
            <w:rStyle w:val="a9"/>
            <w:rFonts w:cs="Times New Roman"/>
            <w:noProof/>
          </w:rPr>
          <w:t>12 Списание материалов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59" w:history="1">
        <w:r w:rsidRPr="00A31083">
          <w:rPr>
            <w:rStyle w:val="a9"/>
            <w:noProof/>
          </w:rPr>
          <w:t>12.1 Общее представление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60" w:history="1">
        <w:r w:rsidRPr="00A31083">
          <w:rPr>
            <w:rStyle w:val="a9"/>
            <w:noProof/>
          </w:rPr>
          <w:t>12.2 Создание акта списания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61" w:history="1">
        <w:r w:rsidRPr="00A31083">
          <w:rPr>
            <w:rStyle w:val="a9"/>
            <w:noProof/>
          </w:rPr>
          <w:t>12.3 Редактирование акта списания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62" w:history="1">
        <w:r w:rsidRPr="00A31083">
          <w:rPr>
            <w:rStyle w:val="a9"/>
            <w:noProof/>
            <w:highlight w:val="yellow"/>
          </w:rPr>
          <w:t xml:space="preserve">12.4 Выгрузка актов списания в </w:t>
        </w:r>
        <w:r w:rsidRPr="00A31083">
          <w:rPr>
            <w:rStyle w:val="a9"/>
            <w:noProof/>
            <w:highlight w:val="yellow"/>
            <w:lang w:val="en-US"/>
          </w:rPr>
          <w:t>xml</w:t>
        </w:r>
        <w:r w:rsidRPr="00A31083">
          <w:rPr>
            <w:rStyle w:val="a9"/>
            <w:noProof/>
            <w:highlight w:val="yellow"/>
          </w:rPr>
          <w:t>-файл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1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63" w:history="1">
        <w:r w:rsidRPr="00A31083">
          <w:rPr>
            <w:rStyle w:val="a9"/>
            <w:noProof/>
            <w:highlight w:val="yellow"/>
          </w:rPr>
          <w:t>11 Перемещение материалов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64" w:history="1">
        <w:r w:rsidRPr="00A31083">
          <w:rPr>
            <w:rStyle w:val="a9"/>
            <w:noProof/>
            <w:highlight w:val="yellow"/>
          </w:rPr>
          <w:t>11.1 Общее представление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65" w:history="1">
        <w:r w:rsidRPr="00A31083">
          <w:rPr>
            <w:rStyle w:val="a9"/>
            <w:noProof/>
            <w:highlight w:val="yellow"/>
          </w:rPr>
          <w:t>11.2 Создание записи о перемещении материала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1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66" w:history="1">
        <w:r w:rsidRPr="00A31083">
          <w:rPr>
            <w:rStyle w:val="a9"/>
            <w:rFonts w:cs="Times New Roman"/>
            <w:noProof/>
          </w:rPr>
          <w:t>12 Приход горючего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76" w:history="1">
        <w:r w:rsidRPr="00A31083">
          <w:rPr>
            <w:rStyle w:val="a9"/>
            <w:noProof/>
          </w:rPr>
          <w:t>12.1 Общее представление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77" w:history="1">
        <w:r w:rsidRPr="00A31083">
          <w:rPr>
            <w:rStyle w:val="a9"/>
            <w:noProof/>
          </w:rPr>
          <w:t>12.2 Создание записи о приходе горючего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1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78" w:history="1">
        <w:r w:rsidRPr="00A31083">
          <w:rPr>
            <w:rStyle w:val="a9"/>
            <w:rFonts w:cs="Times New Roman"/>
            <w:noProof/>
          </w:rPr>
          <w:t>13 Урожай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89" w:history="1">
        <w:r w:rsidRPr="00A31083">
          <w:rPr>
            <w:rStyle w:val="a9"/>
            <w:noProof/>
          </w:rPr>
          <w:t>13.1 Общее представление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90" w:history="1">
        <w:r w:rsidRPr="00A31083">
          <w:rPr>
            <w:rStyle w:val="a9"/>
            <w:noProof/>
          </w:rPr>
          <w:t>13.2 Занесение информации об урожае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91" w:history="1">
        <w:r w:rsidRPr="00A31083">
          <w:rPr>
            <w:rStyle w:val="a9"/>
            <w:noProof/>
          </w:rPr>
          <w:t>13.3 Занесение информации о продажах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1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92" w:history="1">
        <w:r w:rsidRPr="00A31083">
          <w:rPr>
            <w:rStyle w:val="a9"/>
            <w:rFonts w:cs="Times New Roman"/>
            <w:noProof/>
            <w:highlight w:val="yellow"/>
          </w:rPr>
          <w:t>14 Услуги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93" w:history="1">
        <w:r w:rsidRPr="00A31083">
          <w:rPr>
            <w:rStyle w:val="a9"/>
            <w:noProof/>
            <w:highlight w:val="yellow"/>
          </w:rPr>
          <w:t>14.1 Общее представление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94" w:history="1">
        <w:r w:rsidRPr="00A31083">
          <w:rPr>
            <w:rStyle w:val="a9"/>
            <w:noProof/>
          </w:rPr>
          <w:t>14.2 Добавление нового значения в услуги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1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95" w:history="1">
        <w:r w:rsidRPr="00A31083">
          <w:rPr>
            <w:rStyle w:val="a9"/>
            <w:rFonts w:cs="Times New Roman"/>
            <w:noProof/>
            <w:highlight w:val="yellow"/>
          </w:rPr>
          <w:t>15 Расценки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96" w:history="1">
        <w:r w:rsidRPr="00A31083">
          <w:rPr>
            <w:rStyle w:val="a9"/>
            <w:noProof/>
            <w:highlight w:val="yellow"/>
          </w:rPr>
          <w:t>15.1 Общее представление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97" w:history="1">
        <w:r w:rsidRPr="00A31083">
          <w:rPr>
            <w:rStyle w:val="a9"/>
            <w:noProof/>
            <w:highlight w:val="yellow"/>
          </w:rPr>
          <w:t>15.2 Добавление новой расценки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1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198" w:history="1">
        <w:r w:rsidRPr="00A31083">
          <w:rPr>
            <w:rStyle w:val="a9"/>
            <w:rFonts w:cs="Times New Roman"/>
            <w:noProof/>
          </w:rPr>
          <w:t>16 Спр</w:t>
        </w:r>
        <w:r w:rsidRPr="00A31083">
          <w:rPr>
            <w:rStyle w:val="a9"/>
            <w:rFonts w:cs="Times New Roman"/>
            <w:noProof/>
          </w:rPr>
          <w:t>а</w:t>
        </w:r>
        <w:r w:rsidRPr="00A31083">
          <w:rPr>
            <w:rStyle w:val="a9"/>
            <w:rFonts w:cs="Times New Roman"/>
            <w:noProof/>
          </w:rPr>
          <w:t>вочники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210" w:history="1">
        <w:r w:rsidRPr="00A31083">
          <w:rPr>
            <w:rStyle w:val="a9"/>
            <w:noProof/>
          </w:rPr>
          <w:t>16.1 Общее представление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211" w:history="1">
        <w:r w:rsidRPr="00A31083">
          <w:rPr>
            <w:rStyle w:val="a9"/>
            <w:noProof/>
          </w:rPr>
          <w:t>16.2 Добавление нового значения в справочник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_Toc479078211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1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212" w:history="1">
        <w:r w:rsidRPr="00A31083">
          <w:rPr>
            <w:rStyle w:val="a9"/>
            <w:rFonts w:cs="Times New Roman"/>
            <w:noProof/>
          </w:rPr>
          <w:t>17 Информационно-аналитические формы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_Toc479078212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213" w:history="1">
        <w:r w:rsidRPr="00A31083">
          <w:rPr>
            <w:rStyle w:val="a9"/>
            <w:noProof/>
          </w:rPr>
          <w:t>17.1 Общее представление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214" w:history="1">
        <w:r w:rsidRPr="00A31083">
          <w:rPr>
            <w:rStyle w:val="a9"/>
            <w:noProof/>
          </w:rPr>
          <w:t>17.2 План-факторный анализ производственных затрат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_Toc479078214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215" w:history="1">
        <w:r w:rsidRPr="00A31083">
          <w:rPr>
            <w:rStyle w:val="a9"/>
            <w:noProof/>
          </w:rPr>
          <w:t>17.3 Детализация затрат по культурам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_Toc479078215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E07427" w:rsidRDefault="00E07427">
      <w:pPr>
        <w:pStyle w:val="21"/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79078216" w:history="1">
        <w:r w:rsidRPr="00A31083">
          <w:rPr>
            <w:rStyle w:val="a9"/>
            <w:noProof/>
          </w:rPr>
          <w:t>17.4 Карта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_Toc479078216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1064F6" w:rsidRDefault="006711A7" w:rsidP="001064F6">
      <w:pPr>
        <w:pStyle w:val="1"/>
      </w:pPr>
      <w:r>
        <w:fldChar w:fldCharType="end"/>
      </w:r>
      <w:bookmarkStart w:id="8" w:name="_Toc434919950"/>
      <w:bookmarkStart w:id="9" w:name="_Toc434920089"/>
      <w:bookmarkStart w:id="10" w:name="_Toc434921026"/>
    </w:p>
    <w:p w:rsidR="001064F6" w:rsidRDefault="001064F6" w:rsidP="001064F6">
      <w:pPr>
        <w:rPr>
          <w:rFonts w:eastAsiaTheme="majorEastAsia" w:cstheme="majorBidi"/>
          <w:sz w:val="36"/>
          <w:szCs w:val="28"/>
        </w:rPr>
      </w:pPr>
      <w:r>
        <w:br w:type="page"/>
      </w:r>
    </w:p>
    <w:p w:rsidR="001064F6" w:rsidRPr="002619A3" w:rsidRDefault="001064F6" w:rsidP="00E817E9">
      <w:pPr>
        <w:pStyle w:val="1"/>
        <w:numPr>
          <w:ilvl w:val="0"/>
          <w:numId w:val="11"/>
        </w:numPr>
      </w:pPr>
      <w:bookmarkStart w:id="11" w:name="_Toc479078077"/>
      <w:r w:rsidRPr="002619A3">
        <w:lastRenderedPageBreak/>
        <w:t>Введение</w:t>
      </w:r>
      <w:bookmarkEnd w:id="8"/>
      <w:bookmarkEnd w:id="9"/>
      <w:bookmarkEnd w:id="10"/>
      <w:bookmarkEnd w:id="11"/>
    </w:p>
    <w:p w:rsidR="001064F6" w:rsidRPr="005177A1" w:rsidRDefault="001064F6" w:rsidP="001064F6">
      <w:pPr>
        <w:ind w:firstLine="42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Система Агрополе</w:t>
      </w:r>
      <w:r w:rsidRPr="005177A1">
        <w:rPr>
          <w:rFonts w:cs="Times New Roman"/>
          <w:sz w:val="24"/>
          <w:szCs w:val="24"/>
        </w:rPr>
        <w:t xml:space="preserve"> представляет собой комплексный инструмент управления бизнес-процессами в области </w:t>
      </w:r>
      <w:r>
        <w:rPr>
          <w:rFonts w:cs="Times New Roman"/>
          <w:sz w:val="24"/>
          <w:szCs w:val="24"/>
        </w:rPr>
        <w:t>сельского хозяйства</w:t>
      </w:r>
      <w:r w:rsidRPr="005177A1">
        <w:rPr>
          <w:rFonts w:cs="Times New Roman"/>
          <w:sz w:val="24"/>
          <w:szCs w:val="24"/>
        </w:rPr>
        <w:t xml:space="preserve">. </w:t>
      </w:r>
    </w:p>
    <w:p w:rsidR="001064F6" w:rsidRPr="005177A1" w:rsidRDefault="001064F6" w:rsidP="001064F6">
      <w:pPr>
        <w:rPr>
          <w:rFonts w:cs="Times New Roman"/>
          <w:sz w:val="24"/>
          <w:szCs w:val="24"/>
        </w:rPr>
      </w:pPr>
      <w:r w:rsidRPr="005177A1">
        <w:rPr>
          <w:rFonts w:cs="Times New Roman"/>
          <w:sz w:val="24"/>
          <w:szCs w:val="24"/>
        </w:rPr>
        <w:t>Использование системы не требует специальных знаний в области интернет-технологий, языков программирования и разметки. Интерфейс системы прост и интуитивно понятен для пользователя, имеющего опыт работы на компьютере.</w:t>
      </w:r>
    </w:p>
    <w:p w:rsidR="001064F6" w:rsidRPr="005177A1" w:rsidRDefault="001064F6" w:rsidP="001064F6">
      <w:pPr>
        <w:rPr>
          <w:rFonts w:cs="Times New Roman"/>
          <w:sz w:val="24"/>
          <w:szCs w:val="24"/>
        </w:rPr>
      </w:pPr>
      <w:r w:rsidRPr="005177A1">
        <w:rPr>
          <w:rFonts w:cs="Times New Roman"/>
          <w:sz w:val="24"/>
          <w:szCs w:val="24"/>
        </w:rPr>
        <w:t xml:space="preserve">Система </w:t>
      </w:r>
      <w:r>
        <w:rPr>
          <w:rFonts w:cs="Times New Roman"/>
          <w:sz w:val="24"/>
          <w:szCs w:val="24"/>
        </w:rPr>
        <w:t>Агрополе включает в себя следующие подсистемы</w:t>
      </w:r>
      <w:r w:rsidRPr="005177A1">
        <w:rPr>
          <w:rFonts w:cs="Times New Roman"/>
          <w:sz w:val="24"/>
          <w:szCs w:val="24"/>
        </w:rPr>
        <w:t>:</w:t>
      </w:r>
    </w:p>
    <w:p w:rsidR="001064F6" w:rsidRPr="005177A1" w:rsidRDefault="001064F6" w:rsidP="001064F6">
      <w:pPr>
        <w:rPr>
          <w:rFonts w:cs="Times New Roman"/>
          <w:sz w:val="24"/>
          <w:szCs w:val="24"/>
        </w:rPr>
      </w:pPr>
      <w:r w:rsidRPr="005177A1">
        <w:rPr>
          <w:rFonts w:cs="Times New Roman"/>
          <w:sz w:val="24"/>
          <w:szCs w:val="24"/>
        </w:rPr>
        <w:t xml:space="preserve">1. </w:t>
      </w:r>
      <w:r>
        <w:rPr>
          <w:rFonts w:cs="Times New Roman"/>
          <w:sz w:val="24"/>
          <w:szCs w:val="24"/>
        </w:rPr>
        <w:t>Планирование</w:t>
      </w:r>
    </w:p>
    <w:p w:rsidR="001064F6" w:rsidRPr="005177A1" w:rsidRDefault="001064F6" w:rsidP="001064F6">
      <w:pPr>
        <w:rPr>
          <w:rFonts w:cs="Times New Roman"/>
          <w:sz w:val="24"/>
          <w:szCs w:val="24"/>
        </w:rPr>
      </w:pPr>
      <w:r w:rsidRPr="005177A1">
        <w:rPr>
          <w:rFonts w:cs="Times New Roman"/>
          <w:sz w:val="24"/>
          <w:szCs w:val="24"/>
        </w:rPr>
        <w:t xml:space="preserve">2. </w:t>
      </w:r>
      <w:r>
        <w:rPr>
          <w:rFonts w:cs="Times New Roman"/>
          <w:sz w:val="24"/>
          <w:szCs w:val="24"/>
        </w:rPr>
        <w:t>Производственные задачи</w:t>
      </w:r>
    </w:p>
    <w:p w:rsidR="001064F6" w:rsidRPr="005177A1" w:rsidRDefault="001064F6" w:rsidP="001064F6">
      <w:pPr>
        <w:rPr>
          <w:rFonts w:cs="Times New Roman"/>
          <w:sz w:val="24"/>
          <w:szCs w:val="24"/>
        </w:rPr>
      </w:pPr>
      <w:r w:rsidRPr="005177A1">
        <w:rPr>
          <w:rFonts w:cs="Times New Roman"/>
          <w:sz w:val="24"/>
          <w:szCs w:val="24"/>
        </w:rPr>
        <w:t xml:space="preserve">3. </w:t>
      </w:r>
      <w:r>
        <w:rPr>
          <w:rFonts w:cs="Times New Roman"/>
          <w:sz w:val="24"/>
          <w:szCs w:val="24"/>
        </w:rPr>
        <w:t>Детализация затрат по культурам</w:t>
      </w:r>
    </w:p>
    <w:p w:rsidR="001064F6" w:rsidRPr="005177A1" w:rsidRDefault="001064F6" w:rsidP="001064F6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4. План-факторный анализ производственных затрат</w:t>
      </w:r>
    </w:p>
    <w:p w:rsidR="001064F6" w:rsidRPr="002619A3" w:rsidRDefault="001064F6" w:rsidP="00E817E9">
      <w:pPr>
        <w:pStyle w:val="2"/>
        <w:numPr>
          <w:ilvl w:val="1"/>
          <w:numId w:val="11"/>
        </w:numPr>
      </w:pPr>
      <w:bookmarkStart w:id="12" w:name="_Toc434919951"/>
      <w:bookmarkStart w:id="13" w:name="_Toc434920090"/>
      <w:bookmarkStart w:id="14" w:name="_Toc434921027"/>
      <w:bookmarkStart w:id="15" w:name="_Toc479078078"/>
      <w:r w:rsidRPr="002619A3">
        <w:t>С чего начать</w:t>
      </w:r>
      <w:bookmarkEnd w:id="12"/>
      <w:bookmarkEnd w:id="13"/>
      <w:bookmarkEnd w:id="14"/>
      <w:bookmarkEnd w:id="15"/>
    </w:p>
    <w:p w:rsidR="001064F6" w:rsidRDefault="001064F6" w:rsidP="001064F6">
      <w:pPr>
        <w:ind w:firstLine="42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Перед тем как начать изучение системы </w:t>
      </w:r>
      <w:r w:rsidRPr="005177A1">
        <w:rPr>
          <w:rFonts w:cs="Times New Roman"/>
          <w:sz w:val="24"/>
          <w:szCs w:val="24"/>
        </w:rPr>
        <w:t xml:space="preserve">управления бизнес-процессами в области </w:t>
      </w:r>
      <w:r>
        <w:rPr>
          <w:rFonts w:cs="Times New Roman"/>
          <w:sz w:val="24"/>
          <w:szCs w:val="24"/>
        </w:rPr>
        <w:t xml:space="preserve">сельского хозяйства «Агрополе» необходимо получить к ней доступ. Без него обучение может быть не столь эффективно. </w:t>
      </w:r>
      <w:r w:rsidRPr="00241F3F">
        <w:rPr>
          <w:rFonts w:cs="Times New Roman"/>
          <w:sz w:val="24"/>
          <w:szCs w:val="24"/>
        </w:rPr>
        <w:t>Под доступом подразумеваетсяпаралогин/пароль</w:t>
      </w:r>
      <w:r>
        <w:rPr>
          <w:rFonts w:cs="Times New Roman"/>
          <w:sz w:val="24"/>
          <w:szCs w:val="24"/>
        </w:rPr>
        <w:t xml:space="preserve"> и</w:t>
      </w:r>
      <w:r w:rsidRPr="00241F3F">
        <w:rPr>
          <w:rFonts w:cs="Times New Roman"/>
          <w:sz w:val="24"/>
          <w:szCs w:val="24"/>
        </w:rPr>
        <w:t xml:space="preserve"> адрес сайта, к которому эта пара подходит. Этуинформацию вам должны передать разработчики проекта</w:t>
      </w:r>
      <w:r>
        <w:rPr>
          <w:rFonts w:cs="Times New Roman"/>
          <w:sz w:val="24"/>
          <w:szCs w:val="24"/>
        </w:rPr>
        <w:t xml:space="preserve"> либо ваш администратор</w:t>
      </w:r>
      <w:r w:rsidRPr="00241F3F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Так же вам понадобится соответствующий браузер, в нашем случае </w:t>
      </w:r>
      <w:r>
        <w:rPr>
          <w:rFonts w:cs="Times New Roman"/>
          <w:sz w:val="24"/>
          <w:szCs w:val="24"/>
          <w:lang w:val="en-US"/>
        </w:rPr>
        <w:t>GoogleChrome</w:t>
      </w:r>
      <w:r w:rsidRPr="00373540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Теперь, когда подготовка окончена, настало время изучить все возможности, которые откроет перед вами система Агрополе. </w:t>
      </w:r>
    </w:p>
    <w:p w:rsidR="001064F6" w:rsidRPr="002619A3" w:rsidRDefault="001064F6" w:rsidP="00E817E9">
      <w:pPr>
        <w:pStyle w:val="2"/>
        <w:numPr>
          <w:ilvl w:val="1"/>
          <w:numId w:val="11"/>
        </w:numPr>
      </w:pPr>
      <w:bookmarkStart w:id="16" w:name="_Toc434919952"/>
      <w:bookmarkStart w:id="17" w:name="_Toc434920091"/>
      <w:bookmarkStart w:id="18" w:name="_Toc434921028"/>
      <w:bookmarkStart w:id="19" w:name="_Toc479078079"/>
      <w:r w:rsidRPr="002619A3">
        <w:t>Авторизация и главная форма</w:t>
      </w:r>
      <w:bookmarkEnd w:id="16"/>
      <w:bookmarkEnd w:id="17"/>
      <w:bookmarkEnd w:id="18"/>
      <w:bookmarkEnd w:id="19"/>
    </w:p>
    <w:p w:rsidR="001064F6" w:rsidRDefault="001064F6" w:rsidP="001064F6">
      <w:pPr>
        <w:ind w:firstLine="426"/>
        <w:rPr>
          <w:rFonts w:cs="Times New Roman"/>
          <w:noProof/>
          <w:sz w:val="24"/>
          <w:szCs w:val="24"/>
          <w:lang w:eastAsia="ru-RU"/>
        </w:rPr>
      </w:pPr>
      <w:r w:rsidRPr="00031498">
        <w:rPr>
          <w:rFonts w:cs="Times New Roman"/>
          <w:sz w:val="24"/>
          <w:szCs w:val="24"/>
        </w:rPr>
        <w:t>Работа с системой «</w:t>
      </w:r>
      <w:r>
        <w:rPr>
          <w:rFonts w:cs="Times New Roman"/>
          <w:sz w:val="24"/>
          <w:szCs w:val="24"/>
        </w:rPr>
        <w:t>Агрополе</w:t>
      </w:r>
      <w:r w:rsidRPr="00031498">
        <w:rPr>
          <w:rFonts w:cs="Times New Roman"/>
          <w:sz w:val="24"/>
          <w:szCs w:val="24"/>
        </w:rPr>
        <w:t>» начинается с авторизации</w:t>
      </w:r>
      <w:r>
        <w:rPr>
          <w:rFonts w:cs="Times New Roman"/>
          <w:sz w:val="24"/>
          <w:szCs w:val="24"/>
        </w:rPr>
        <w:t>. Для того чтобы войти в систему введите пару логин</w:t>
      </w:r>
      <w:r w:rsidRPr="00EF00FB">
        <w:rPr>
          <w:rFonts w:cs="Times New Roman"/>
          <w:sz w:val="24"/>
          <w:szCs w:val="24"/>
        </w:rPr>
        <w:t>/</w:t>
      </w:r>
      <w:r>
        <w:rPr>
          <w:rFonts w:cs="Times New Roman"/>
          <w:sz w:val="24"/>
          <w:szCs w:val="24"/>
        </w:rPr>
        <w:t>пароль соответствующие вашей учетной записи и нажмите кнопку «Войти».</w:t>
      </w:r>
    </w:p>
    <w:p w:rsidR="001064F6" w:rsidRDefault="001064F6" w:rsidP="001064F6">
      <w:pPr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523503" cy="2057991"/>
            <wp:effectExtent l="19050" t="0" r="497" b="0"/>
            <wp:docPr id="8" name="Рисунок 7" descr="en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503" cy="205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4F6" w:rsidRDefault="001064F6" w:rsidP="001064F6">
      <w:pPr>
        <w:ind w:firstLine="426"/>
      </w:pPr>
      <w:r>
        <w:rPr>
          <w:rFonts w:cs="Times New Roman"/>
          <w:sz w:val="24"/>
          <w:szCs w:val="24"/>
        </w:rPr>
        <w:t xml:space="preserve">В зависимости от того как настроены доступы, после авторизации, откроется страница с выбором подсистем (если пользователь имеет доступ к нескольким подсистемам), либо подсистема к которой у пользователя есть доступ.  </w:t>
      </w:r>
    </w:p>
    <w:p w:rsidR="009B1FDE" w:rsidRDefault="00396EE1" w:rsidP="00E817E9">
      <w:pPr>
        <w:pStyle w:val="1"/>
        <w:numPr>
          <w:ilvl w:val="0"/>
          <w:numId w:val="11"/>
        </w:numPr>
      </w:pPr>
      <w:bookmarkStart w:id="20" w:name="_Toc479078080"/>
      <w:r>
        <w:lastRenderedPageBreak/>
        <w:t>Севооборот</w:t>
      </w:r>
      <w:bookmarkEnd w:id="20"/>
    </w:p>
    <w:p w:rsidR="00E817E9" w:rsidRPr="00E817E9" w:rsidRDefault="00E817E9" w:rsidP="00E817E9">
      <w:pPr>
        <w:pStyle w:val="2"/>
        <w:numPr>
          <w:ilvl w:val="1"/>
          <w:numId w:val="11"/>
        </w:numPr>
      </w:pPr>
      <w:bookmarkStart w:id="21" w:name="_Toc479078081"/>
      <w:r w:rsidRPr="00E817E9">
        <w:t>Общее представление</w:t>
      </w:r>
      <w:bookmarkEnd w:id="21"/>
    </w:p>
    <w:p w:rsidR="00396EE1" w:rsidRDefault="006C513B" w:rsidP="00C13769">
      <w:pPr>
        <w:ind w:firstLine="360"/>
        <w:rPr>
          <w:rFonts w:cs="Times New Roman"/>
          <w:sz w:val="24"/>
          <w:szCs w:val="24"/>
        </w:rPr>
      </w:pPr>
      <w:r w:rsidRPr="006F4EA9">
        <w:rPr>
          <w:rFonts w:cs="Times New Roman"/>
          <w:sz w:val="24"/>
          <w:szCs w:val="24"/>
        </w:rPr>
        <w:t>Ф</w:t>
      </w:r>
      <w:r>
        <w:rPr>
          <w:rFonts w:cs="Times New Roman"/>
          <w:sz w:val="24"/>
          <w:szCs w:val="24"/>
        </w:rPr>
        <w:t xml:space="preserve">орма «Севооборот» позволяет </w:t>
      </w:r>
      <w:r w:rsidR="007767B1">
        <w:rPr>
          <w:rFonts w:cs="Times New Roman"/>
          <w:sz w:val="24"/>
          <w:szCs w:val="24"/>
        </w:rPr>
        <w:t xml:space="preserve">наглядно </w:t>
      </w:r>
      <w:r w:rsidR="00C66C4E">
        <w:rPr>
          <w:rFonts w:cs="Times New Roman"/>
          <w:sz w:val="24"/>
          <w:szCs w:val="24"/>
        </w:rPr>
        <w:t>вести учет того</w:t>
      </w:r>
      <w:r w:rsidR="007767B1">
        <w:rPr>
          <w:rFonts w:cs="Times New Roman"/>
          <w:sz w:val="24"/>
          <w:szCs w:val="24"/>
        </w:rPr>
        <w:t>,</w:t>
      </w:r>
      <w:r w:rsidR="00C66C4E">
        <w:rPr>
          <w:rFonts w:cs="Times New Roman"/>
          <w:sz w:val="24"/>
          <w:szCs w:val="24"/>
        </w:rPr>
        <w:t xml:space="preserve"> какой культурой засажены поля </w:t>
      </w:r>
      <w:r w:rsidR="009D7C44">
        <w:rPr>
          <w:rFonts w:cs="Times New Roman"/>
          <w:sz w:val="24"/>
          <w:szCs w:val="24"/>
        </w:rPr>
        <w:t xml:space="preserve">в выбранном году. </w:t>
      </w:r>
      <w:r w:rsidR="007767B1">
        <w:rPr>
          <w:rFonts w:cs="Times New Roman"/>
          <w:sz w:val="24"/>
          <w:szCs w:val="24"/>
        </w:rPr>
        <w:t>В общем виде  форма представляет собой таблицу, где слева находятся названи</w:t>
      </w:r>
      <w:r w:rsidR="00343048">
        <w:rPr>
          <w:rFonts w:cs="Times New Roman"/>
          <w:sz w:val="24"/>
          <w:szCs w:val="24"/>
        </w:rPr>
        <w:t>я</w:t>
      </w:r>
      <w:r w:rsidR="007767B1">
        <w:rPr>
          <w:rFonts w:cs="Times New Roman"/>
          <w:sz w:val="24"/>
          <w:szCs w:val="24"/>
        </w:rPr>
        <w:t xml:space="preserve"> полей, а справа культуры </w:t>
      </w:r>
      <w:r w:rsidR="00343048">
        <w:rPr>
          <w:rFonts w:cs="Times New Roman"/>
          <w:sz w:val="24"/>
          <w:szCs w:val="24"/>
        </w:rPr>
        <w:t xml:space="preserve">на них посаженные или планирующиеся к посадке, разбитые по годам. Над таблицей находятся </w:t>
      </w:r>
      <w:r w:rsidR="000354E4">
        <w:rPr>
          <w:rFonts w:cs="Times New Roman"/>
          <w:sz w:val="24"/>
          <w:szCs w:val="24"/>
        </w:rPr>
        <w:t>выпадающие списки</w:t>
      </w:r>
      <w:r w:rsidR="00343048">
        <w:rPr>
          <w:rFonts w:cs="Times New Roman"/>
          <w:sz w:val="24"/>
          <w:szCs w:val="24"/>
        </w:rPr>
        <w:t xml:space="preserve"> для сортировки </w:t>
      </w:r>
      <w:r w:rsidR="002471D1">
        <w:rPr>
          <w:rFonts w:cs="Times New Roman"/>
          <w:sz w:val="24"/>
          <w:szCs w:val="24"/>
        </w:rPr>
        <w:t xml:space="preserve">отображения </w:t>
      </w:r>
      <w:r w:rsidR="00343048">
        <w:rPr>
          <w:rFonts w:cs="Times New Roman"/>
          <w:sz w:val="24"/>
          <w:szCs w:val="24"/>
        </w:rPr>
        <w:t>информациии кнопка «Редактировать»</w:t>
      </w:r>
      <w:r w:rsidR="00FB7BC1">
        <w:rPr>
          <w:rFonts w:cs="Times New Roman"/>
          <w:sz w:val="24"/>
          <w:szCs w:val="24"/>
        </w:rPr>
        <w:t xml:space="preserve"> (см. рис. </w:t>
      </w:r>
      <w:r w:rsidR="00324DB3">
        <w:rPr>
          <w:rFonts w:cs="Times New Roman"/>
          <w:sz w:val="24"/>
          <w:szCs w:val="24"/>
        </w:rPr>
        <w:t>2</w:t>
      </w:r>
      <w:r w:rsidR="00FB7BC1">
        <w:rPr>
          <w:rFonts w:cs="Times New Roman"/>
          <w:sz w:val="24"/>
          <w:szCs w:val="24"/>
        </w:rPr>
        <w:t>.1)</w:t>
      </w:r>
      <w:r w:rsidR="00343048">
        <w:rPr>
          <w:rFonts w:cs="Times New Roman"/>
          <w:sz w:val="24"/>
          <w:szCs w:val="24"/>
        </w:rPr>
        <w:t>.</w:t>
      </w:r>
    </w:p>
    <w:p w:rsidR="00EA728D" w:rsidRDefault="006A3736" w:rsidP="00EA728D">
      <w:pPr>
        <w:pStyle w:val="a4"/>
        <w:jc w:val="center"/>
        <w:rPr>
          <w:rFonts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940425" cy="4064635"/>
            <wp:effectExtent l="19050" t="0" r="3175" b="0"/>
            <wp:docPr id="96" name="Рисунок 95" descr="seed_turnover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ed_turnover_00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28D" w:rsidRPr="002522C8">
        <w:rPr>
          <w:rFonts w:cs="Times New Roman"/>
          <w:sz w:val="20"/>
          <w:szCs w:val="20"/>
        </w:rPr>
        <w:t xml:space="preserve">Рис. </w:t>
      </w:r>
      <w:r w:rsidR="00324DB3">
        <w:rPr>
          <w:rFonts w:cs="Times New Roman"/>
          <w:sz w:val="20"/>
          <w:szCs w:val="20"/>
        </w:rPr>
        <w:t>2</w:t>
      </w:r>
      <w:r w:rsidR="00EA728D">
        <w:rPr>
          <w:rFonts w:cs="Times New Roman"/>
          <w:sz w:val="20"/>
          <w:szCs w:val="20"/>
        </w:rPr>
        <w:t>.1</w:t>
      </w:r>
    </w:p>
    <w:p w:rsidR="00A434A0" w:rsidRPr="002619A3" w:rsidRDefault="00A434A0" w:rsidP="00E817E9">
      <w:pPr>
        <w:pStyle w:val="2"/>
        <w:numPr>
          <w:ilvl w:val="1"/>
          <w:numId w:val="11"/>
        </w:numPr>
      </w:pPr>
      <w:bookmarkStart w:id="22" w:name="_Toc479078082"/>
      <w:r>
        <w:t>Редактирование</w:t>
      </w:r>
      <w:bookmarkEnd w:id="22"/>
    </w:p>
    <w:p w:rsidR="00996A32" w:rsidRDefault="006577E4" w:rsidP="00C13769">
      <w:pPr>
        <w:ind w:firstLine="360"/>
        <w:rPr>
          <w:rFonts w:cs="Times New Roman"/>
          <w:sz w:val="24"/>
          <w:szCs w:val="24"/>
        </w:rPr>
      </w:pPr>
      <w:r w:rsidRPr="006577E4">
        <w:rPr>
          <w:rFonts w:cs="Times New Roman"/>
          <w:sz w:val="24"/>
          <w:szCs w:val="24"/>
        </w:rPr>
        <w:t>Авторизуйтесь и откройте форму «</w:t>
      </w:r>
      <w:r>
        <w:rPr>
          <w:rFonts w:cs="Times New Roman"/>
          <w:sz w:val="24"/>
          <w:szCs w:val="24"/>
        </w:rPr>
        <w:t>Севооборот</w:t>
      </w:r>
      <w:r w:rsidRPr="006577E4">
        <w:rPr>
          <w:rFonts w:cs="Times New Roman"/>
          <w:sz w:val="24"/>
          <w:szCs w:val="24"/>
        </w:rPr>
        <w:t xml:space="preserve">».  </w:t>
      </w:r>
      <w:r w:rsidR="006B407B">
        <w:rPr>
          <w:rFonts w:cs="Times New Roman"/>
          <w:sz w:val="24"/>
          <w:szCs w:val="24"/>
        </w:rPr>
        <w:t xml:space="preserve">Над таблицей с полями выберите условия отображения по отделению, культуре или году. </w:t>
      </w:r>
      <w:r w:rsidR="00FC50A9">
        <w:rPr>
          <w:rFonts w:cs="Times New Roman"/>
          <w:sz w:val="24"/>
          <w:szCs w:val="24"/>
        </w:rPr>
        <w:t>Обратите внимание. При выборе года отображение осуществляется ±2 года. Т.е. выбрав 2015 год</w:t>
      </w:r>
      <w:r w:rsidR="001F6D58">
        <w:rPr>
          <w:rFonts w:cs="Times New Roman"/>
          <w:sz w:val="24"/>
          <w:szCs w:val="24"/>
        </w:rPr>
        <w:t>,</w:t>
      </w:r>
      <w:r w:rsidR="00FC50A9">
        <w:rPr>
          <w:rFonts w:cs="Times New Roman"/>
          <w:sz w:val="24"/>
          <w:szCs w:val="24"/>
        </w:rPr>
        <w:t xml:space="preserve"> мы увидим информацию за 2013-2017 годы. </w:t>
      </w:r>
    </w:p>
    <w:p w:rsidR="006577E4" w:rsidRDefault="00996A32" w:rsidP="00C13769">
      <w:pPr>
        <w:ind w:firstLine="36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Теперь, настроив отображение таблицы, под свои потребностивыберем ячейку для редактирования на пересечении названия поля и года. Выделим ее</w:t>
      </w:r>
      <w:r w:rsidR="00480B0F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кликнув мышью. По клику ячейка подсветится желтым (см. рис. </w:t>
      </w:r>
      <w:r w:rsidR="00324DB3">
        <w:rPr>
          <w:rFonts w:cs="Times New Roman"/>
          <w:sz w:val="24"/>
          <w:szCs w:val="24"/>
        </w:rPr>
        <w:t>2</w:t>
      </w:r>
      <w:r>
        <w:rPr>
          <w:rFonts w:cs="Times New Roman"/>
          <w:sz w:val="24"/>
          <w:szCs w:val="24"/>
        </w:rPr>
        <w:t>.2)</w:t>
      </w:r>
      <w:r w:rsidR="00480B0F">
        <w:rPr>
          <w:rFonts w:cs="Times New Roman"/>
          <w:sz w:val="24"/>
          <w:szCs w:val="24"/>
        </w:rPr>
        <w:t xml:space="preserve">. Затем нужно нажать кнопку «Редактировать» над таблицей. </w:t>
      </w:r>
    </w:p>
    <w:p w:rsidR="00C456C9" w:rsidRDefault="00C456C9" w:rsidP="00C456C9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73760"/>
            <wp:effectExtent l="19050" t="0" r="3175" b="0"/>
            <wp:docPr id="97" name="Рисунок 96" descr="seed_turnover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ed_turnover_00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6C9" w:rsidRDefault="00C456C9" w:rsidP="00C456C9">
      <w:pPr>
        <w:pStyle w:val="a4"/>
        <w:jc w:val="center"/>
        <w:rPr>
          <w:rFonts w:cs="Times New Roman"/>
          <w:sz w:val="20"/>
          <w:szCs w:val="20"/>
        </w:rPr>
      </w:pPr>
      <w:r w:rsidRPr="002522C8">
        <w:rPr>
          <w:rFonts w:cs="Times New Roman"/>
          <w:sz w:val="20"/>
          <w:szCs w:val="20"/>
        </w:rPr>
        <w:t xml:space="preserve">Рис. </w:t>
      </w:r>
      <w:r w:rsidR="00324DB3">
        <w:rPr>
          <w:rFonts w:cs="Times New Roman"/>
          <w:sz w:val="20"/>
          <w:szCs w:val="20"/>
        </w:rPr>
        <w:t>2</w:t>
      </w:r>
      <w:r>
        <w:rPr>
          <w:rFonts w:cs="Times New Roman"/>
          <w:sz w:val="20"/>
          <w:szCs w:val="20"/>
        </w:rPr>
        <w:t>.2</w:t>
      </w:r>
    </w:p>
    <w:p w:rsidR="006E51C3" w:rsidRDefault="006E51C3" w:rsidP="00C456C9">
      <w:pPr>
        <w:rPr>
          <w:rFonts w:cs="Times New Roman"/>
          <w:sz w:val="24"/>
          <w:szCs w:val="24"/>
        </w:rPr>
      </w:pPr>
    </w:p>
    <w:p w:rsidR="00BB402A" w:rsidRDefault="004244A7" w:rsidP="00C456C9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Откроется страница редактирования</w:t>
      </w:r>
      <w:r w:rsidR="00BB01C5">
        <w:rPr>
          <w:rFonts w:cs="Times New Roman"/>
          <w:sz w:val="24"/>
          <w:szCs w:val="24"/>
        </w:rPr>
        <w:t>,</w:t>
      </w:r>
      <w:r w:rsidR="006565F0" w:rsidRPr="007C1D2F">
        <w:rPr>
          <w:rFonts w:cs="Times New Roman"/>
          <w:sz w:val="24"/>
          <w:szCs w:val="24"/>
        </w:rPr>
        <w:t xml:space="preserve"> </w:t>
      </w:r>
      <w:r w:rsidR="00BB01C5">
        <w:rPr>
          <w:rFonts w:cs="Times New Roman"/>
          <w:sz w:val="24"/>
          <w:szCs w:val="24"/>
        </w:rPr>
        <w:t>состоящая из таблицы</w:t>
      </w:r>
      <w:r w:rsidR="00781062">
        <w:rPr>
          <w:rFonts w:cs="Times New Roman"/>
          <w:sz w:val="24"/>
          <w:szCs w:val="24"/>
        </w:rPr>
        <w:t xml:space="preserve"> и информации по ячейке</w:t>
      </w:r>
      <w:r w:rsidR="00917C63">
        <w:rPr>
          <w:rFonts w:cs="Times New Roman"/>
          <w:sz w:val="24"/>
          <w:szCs w:val="24"/>
        </w:rPr>
        <w:t xml:space="preserve"> над ней (см. рис. </w:t>
      </w:r>
      <w:r w:rsidR="00324DB3">
        <w:rPr>
          <w:rFonts w:cs="Times New Roman"/>
          <w:sz w:val="24"/>
          <w:szCs w:val="24"/>
        </w:rPr>
        <w:t>2</w:t>
      </w:r>
      <w:r w:rsidR="00917C63">
        <w:rPr>
          <w:rFonts w:cs="Times New Roman"/>
          <w:sz w:val="24"/>
          <w:szCs w:val="24"/>
        </w:rPr>
        <w:t>.3)</w:t>
      </w:r>
      <w:r w:rsidR="00781062">
        <w:rPr>
          <w:rFonts w:cs="Times New Roman"/>
          <w:sz w:val="24"/>
          <w:szCs w:val="24"/>
        </w:rPr>
        <w:t xml:space="preserve">. </w:t>
      </w:r>
    </w:p>
    <w:p w:rsidR="00CA36FA" w:rsidRDefault="00CA36FA" w:rsidP="00CA36FA">
      <w:pPr>
        <w:pStyle w:val="a4"/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7955"/>
            <wp:effectExtent l="19050" t="0" r="3175" b="0"/>
            <wp:docPr id="98" name="Рисунок 97" descr="seed_turnover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ed_turnover_00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22C8">
        <w:rPr>
          <w:rFonts w:cs="Times New Roman"/>
          <w:sz w:val="20"/>
          <w:szCs w:val="20"/>
        </w:rPr>
        <w:t xml:space="preserve">Рис. </w:t>
      </w:r>
      <w:r w:rsidR="00324DB3">
        <w:rPr>
          <w:rFonts w:cs="Times New Roman"/>
          <w:sz w:val="20"/>
          <w:szCs w:val="20"/>
        </w:rPr>
        <w:t>2</w:t>
      </w:r>
      <w:r>
        <w:rPr>
          <w:rFonts w:cs="Times New Roman"/>
          <w:sz w:val="20"/>
          <w:szCs w:val="20"/>
        </w:rPr>
        <w:t>.3</w:t>
      </w:r>
    </w:p>
    <w:p w:rsidR="006E51C3" w:rsidRDefault="006E51C3" w:rsidP="00C456C9">
      <w:pPr>
        <w:rPr>
          <w:rFonts w:cs="Times New Roman"/>
          <w:sz w:val="24"/>
          <w:szCs w:val="24"/>
        </w:rPr>
      </w:pPr>
    </w:p>
    <w:p w:rsidR="00C456C9" w:rsidRDefault="00781062" w:rsidP="00C456C9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Таблица разделена на два блока: культура и сорта</w:t>
      </w:r>
      <w:r w:rsidR="00663273">
        <w:rPr>
          <w:rFonts w:cs="Times New Roman"/>
          <w:sz w:val="24"/>
          <w:szCs w:val="24"/>
        </w:rPr>
        <w:t xml:space="preserve">. </w:t>
      </w:r>
      <w:r w:rsidR="00CA4521">
        <w:rPr>
          <w:rFonts w:cs="Times New Roman"/>
          <w:sz w:val="24"/>
          <w:szCs w:val="24"/>
        </w:rPr>
        <w:t>Для добавления культуры для посева нажмите кнопку «Добавить» в соответствующем блоке</w:t>
      </w:r>
      <w:r w:rsidR="00CA36FA">
        <w:rPr>
          <w:rFonts w:cs="Times New Roman"/>
          <w:sz w:val="24"/>
          <w:szCs w:val="24"/>
        </w:rPr>
        <w:t xml:space="preserve">. Появится новая строка в таблице, кликнув на </w:t>
      </w:r>
      <w:r w:rsidR="00984E93">
        <w:rPr>
          <w:rFonts w:cs="Times New Roman"/>
          <w:sz w:val="24"/>
          <w:szCs w:val="24"/>
        </w:rPr>
        <w:t>слово «Культура»</w:t>
      </w:r>
      <w:r w:rsidR="00CA36FA">
        <w:rPr>
          <w:rFonts w:cs="Times New Roman"/>
          <w:sz w:val="24"/>
          <w:szCs w:val="24"/>
        </w:rPr>
        <w:t xml:space="preserve">, вы откроете всплывающее окно с возможностью выбора нужной культуры из списка. Для удобства можно воспользоваться строкой поиска (см. рис. </w:t>
      </w:r>
      <w:r w:rsidR="00324DB3">
        <w:rPr>
          <w:rFonts w:cs="Times New Roman"/>
          <w:sz w:val="24"/>
          <w:szCs w:val="24"/>
        </w:rPr>
        <w:t>2</w:t>
      </w:r>
      <w:r w:rsidR="00CA36FA">
        <w:rPr>
          <w:rFonts w:cs="Times New Roman"/>
          <w:sz w:val="24"/>
          <w:szCs w:val="24"/>
        </w:rPr>
        <w:t>.3а).</w:t>
      </w:r>
      <w:r w:rsidR="002933B0">
        <w:rPr>
          <w:rFonts w:cs="Times New Roman"/>
          <w:sz w:val="24"/>
          <w:szCs w:val="24"/>
        </w:rPr>
        <w:t xml:space="preserve"> Выбрав нужную культуру</w:t>
      </w:r>
      <w:r w:rsidR="00A204D1">
        <w:rPr>
          <w:rFonts w:cs="Times New Roman"/>
          <w:sz w:val="24"/>
          <w:szCs w:val="24"/>
        </w:rPr>
        <w:t>,</w:t>
      </w:r>
      <w:r w:rsidR="002933B0">
        <w:rPr>
          <w:rFonts w:cs="Times New Roman"/>
          <w:sz w:val="24"/>
          <w:szCs w:val="24"/>
        </w:rPr>
        <w:t xml:space="preserve"> кликните по ее названию. </w:t>
      </w:r>
    </w:p>
    <w:p w:rsidR="00BC6EC0" w:rsidRDefault="00984E93" w:rsidP="00C13769">
      <w:pPr>
        <w:ind w:firstLine="708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Культуре выбранной в левой части таблицы соответствуют </w:t>
      </w:r>
      <w:r w:rsidR="00BC6EC0">
        <w:rPr>
          <w:rFonts w:cs="Times New Roman"/>
          <w:sz w:val="24"/>
          <w:szCs w:val="24"/>
        </w:rPr>
        <w:t>сорт, репродукци</w:t>
      </w:r>
      <w:r>
        <w:rPr>
          <w:rFonts w:cs="Times New Roman"/>
          <w:sz w:val="24"/>
          <w:szCs w:val="24"/>
        </w:rPr>
        <w:t>я</w:t>
      </w:r>
      <w:r w:rsidR="00BC6EC0">
        <w:rPr>
          <w:rFonts w:cs="Times New Roman"/>
          <w:sz w:val="24"/>
          <w:szCs w:val="24"/>
        </w:rPr>
        <w:t xml:space="preserve"> и площад</w:t>
      </w:r>
      <w:r>
        <w:rPr>
          <w:rFonts w:cs="Times New Roman"/>
          <w:sz w:val="24"/>
          <w:szCs w:val="24"/>
        </w:rPr>
        <w:t>ь</w:t>
      </w:r>
      <w:r w:rsidR="00BC6EC0">
        <w:rPr>
          <w:rFonts w:cs="Times New Roman"/>
          <w:sz w:val="24"/>
          <w:szCs w:val="24"/>
        </w:rPr>
        <w:t xml:space="preserve"> посева</w:t>
      </w:r>
      <w:r>
        <w:rPr>
          <w:rFonts w:cs="Times New Roman"/>
          <w:sz w:val="24"/>
          <w:szCs w:val="24"/>
        </w:rPr>
        <w:t xml:space="preserve"> в правой части. Для добавления строки с этими параметрами нажмите «Добавить» в блоке «Сорта». Добавив строку, задайте соответствующие параметры аналогично выбору культуры.</w:t>
      </w:r>
      <w:r w:rsidR="00D07393">
        <w:rPr>
          <w:rFonts w:cs="Times New Roman"/>
          <w:sz w:val="24"/>
          <w:szCs w:val="24"/>
        </w:rPr>
        <w:t xml:space="preserve"> Площадь в отличие от других параметров может быть фактической и планируемой. </w:t>
      </w:r>
    </w:p>
    <w:p w:rsidR="00CA36FA" w:rsidRDefault="00CA36FA" w:rsidP="00CA36FA">
      <w:pPr>
        <w:pStyle w:val="a4"/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27732" cy="2867425"/>
            <wp:effectExtent l="19050" t="0" r="0" b="0"/>
            <wp:docPr id="99" name="Рисунок 98" descr="seed_turnover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ed_turnover_00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732" cy="28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6FA" w:rsidRDefault="00CA36FA" w:rsidP="00CA36FA">
      <w:pPr>
        <w:pStyle w:val="a4"/>
        <w:jc w:val="center"/>
        <w:rPr>
          <w:rFonts w:cs="Times New Roman"/>
          <w:sz w:val="20"/>
          <w:szCs w:val="20"/>
        </w:rPr>
      </w:pPr>
      <w:r w:rsidRPr="002522C8">
        <w:rPr>
          <w:rFonts w:cs="Times New Roman"/>
          <w:sz w:val="20"/>
          <w:szCs w:val="20"/>
        </w:rPr>
        <w:t xml:space="preserve">Рис. </w:t>
      </w:r>
      <w:r w:rsidR="00324DB3">
        <w:rPr>
          <w:rFonts w:cs="Times New Roman"/>
          <w:sz w:val="20"/>
          <w:szCs w:val="20"/>
        </w:rPr>
        <w:t>2</w:t>
      </w:r>
      <w:r>
        <w:rPr>
          <w:rFonts w:cs="Times New Roman"/>
          <w:sz w:val="20"/>
          <w:szCs w:val="20"/>
        </w:rPr>
        <w:t>.3а</w:t>
      </w:r>
    </w:p>
    <w:p w:rsidR="00CA36FA" w:rsidRPr="006577E4" w:rsidRDefault="00CA36FA" w:rsidP="00CA36FA">
      <w:pPr>
        <w:jc w:val="center"/>
        <w:rPr>
          <w:rFonts w:cs="Times New Roman"/>
          <w:sz w:val="24"/>
          <w:szCs w:val="24"/>
        </w:rPr>
      </w:pPr>
    </w:p>
    <w:p w:rsidR="006A3736" w:rsidRPr="001F6D58" w:rsidRDefault="00D07393" w:rsidP="00C13769">
      <w:pPr>
        <w:ind w:firstLine="708"/>
        <w:rPr>
          <w:sz w:val="24"/>
          <w:szCs w:val="24"/>
        </w:rPr>
      </w:pPr>
      <w:r w:rsidRPr="001F6D58">
        <w:rPr>
          <w:sz w:val="24"/>
          <w:szCs w:val="24"/>
        </w:rPr>
        <w:t>Ячейка</w:t>
      </w:r>
      <w:r w:rsidR="001335EF" w:rsidRPr="001F6D58">
        <w:rPr>
          <w:sz w:val="24"/>
          <w:szCs w:val="24"/>
        </w:rPr>
        <w:t>,</w:t>
      </w:r>
      <w:r w:rsidRPr="001F6D58">
        <w:rPr>
          <w:sz w:val="24"/>
          <w:szCs w:val="24"/>
        </w:rPr>
        <w:t xml:space="preserve"> соответствующая полю и году может включать в себя одну или несколько культур. </w:t>
      </w:r>
    </w:p>
    <w:p w:rsidR="001064F6" w:rsidRDefault="00D07393" w:rsidP="001F6D58">
      <w:pPr>
        <w:ind w:firstLine="708"/>
        <w:rPr>
          <w:sz w:val="24"/>
          <w:szCs w:val="24"/>
        </w:rPr>
      </w:pPr>
      <w:r w:rsidRPr="001F6D58">
        <w:rPr>
          <w:sz w:val="24"/>
          <w:szCs w:val="24"/>
        </w:rPr>
        <w:t>После заполнения таблицы нажмите «</w:t>
      </w:r>
      <w:r w:rsidR="00DE7DF9" w:rsidRPr="001F6D58">
        <w:rPr>
          <w:sz w:val="24"/>
          <w:szCs w:val="24"/>
        </w:rPr>
        <w:t>Сохранить</w:t>
      </w:r>
      <w:r w:rsidRPr="001F6D58">
        <w:rPr>
          <w:sz w:val="24"/>
          <w:szCs w:val="24"/>
        </w:rPr>
        <w:t>»</w:t>
      </w:r>
      <w:r w:rsidR="00DE7DF9" w:rsidRPr="001F6D58">
        <w:rPr>
          <w:sz w:val="24"/>
          <w:szCs w:val="24"/>
        </w:rPr>
        <w:t xml:space="preserve"> для сохранения изменений, «Ок» </w:t>
      </w:r>
      <w:r w:rsidR="001F6D58">
        <w:rPr>
          <w:sz w:val="24"/>
          <w:szCs w:val="24"/>
        </w:rPr>
        <w:t xml:space="preserve">– </w:t>
      </w:r>
      <w:r w:rsidR="00DE7DF9" w:rsidRPr="001F6D58">
        <w:rPr>
          <w:sz w:val="24"/>
          <w:szCs w:val="24"/>
        </w:rPr>
        <w:t>для сохранения изменений и закрытия формы редактирования или «Отмена» для выхода без сохранения.</w:t>
      </w:r>
    </w:p>
    <w:p w:rsidR="001064F6" w:rsidRDefault="001064F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24DB3" w:rsidRDefault="00324DB3" w:rsidP="00324DB3">
      <w:pPr>
        <w:pStyle w:val="1"/>
        <w:numPr>
          <w:ilvl w:val="0"/>
          <w:numId w:val="11"/>
        </w:numPr>
      </w:pPr>
      <w:bookmarkStart w:id="23" w:name="_Toc479078083"/>
      <w:r>
        <w:lastRenderedPageBreak/>
        <w:t>Технологические карты</w:t>
      </w:r>
      <w:bookmarkEnd w:id="23"/>
    </w:p>
    <w:p w:rsidR="00324DB3" w:rsidRPr="002619A3" w:rsidRDefault="00324DB3" w:rsidP="00324DB3">
      <w:pPr>
        <w:pStyle w:val="2"/>
        <w:numPr>
          <w:ilvl w:val="1"/>
          <w:numId w:val="11"/>
        </w:numPr>
      </w:pPr>
      <w:bookmarkStart w:id="24" w:name="_Toc434919963"/>
      <w:bookmarkStart w:id="25" w:name="_Toc434921039"/>
      <w:bookmarkStart w:id="26" w:name="_Toc437335051"/>
      <w:bookmarkStart w:id="27" w:name="_Toc479078084"/>
      <w:r w:rsidRPr="002619A3">
        <w:t>Общее представление</w:t>
      </w:r>
      <w:bookmarkEnd w:id="24"/>
      <w:bookmarkEnd w:id="25"/>
      <w:bookmarkEnd w:id="26"/>
      <w:bookmarkEnd w:id="27"/>
    </w:p>
    <w:p w:rsidR="00324DB3" w:rsidRDefault="00324DB3" w:rsidP="00324DB3">
      <w:pPr>
        <w:ind w:firstLine="360"/>
        <w:rPr>
          <w:rFonts w:cs="Times New Roman"/>
          <w:szCs w:val="24"/>
        </w:rPr>
      </w:pPr>
      <w:r w:rsidRPr="006F4EA9">
        <w:rPr>
          <w:rFonts w:cs="Times New Roman"/>
          <w:szCs w:val="24"/>
        </w:rPr>
        <w:t>Ф</w:t>
      </w:r>
      <w:r>
        <w:rPr>
          <w:rFonts w:cs="Times New Roman"/>
          <w:szCs w:val="24"/>
        </w:rPr>
        <w:t>орма «Тех. карты» позволяет вести записи отражающие комплекс технологических работ, связанных с производством отдельного вида сельскохозяйственной продукции. Учитывать потребность в производственных ресурсах, трудовых затратах, необходимой техники и материалов. Рассчитывать материальные затраты как на отдельные операции, так и на производственный процесс в целом.</w:t>
      </w:r>
    </w:p>
    <w:p w:rsidR="00324DB3" w:rsidRDefault="00324DB3" w:rsidP="00324DB3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В общем виде форма «Тех. карты» представляет собой таблицу со списком возделываемых в выбранном году культур, их сортов и стоимости. Над ней располагается выпадающий список с выбором года для отображения, а так же кнопки с возможными действиями (см. рис. 3.1).</w:t>
      </w:r>
    </w:p>
    <w:p w:rsidR="00324DB3" w:rsidRDefault="00324DB3" w:rsidP="00324DB3">
      <w:pPr>
        <w:pStyle w:val="a4"/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673860"/>
            <wp:effectExtent l="19050" t="0" r="3175" b="0"/>
            <wp:docPr id="100" name="Рисунок 99" descr="rout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tings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22C8">
        <w:rPr>
          <w:rFonts w:cs="Times New Roman"/>
          <w:sz w:val="20"/>
          <w:szCs w:val="20"/>
        </w:rPr>
        <w:t xml:space="preserve">Рис. </w:t>
      </w:r>
      <w:r>
        <w:rPr>
          <w:rFonts w:cs="Times New Roman"/>
          <w:sz w:val="20"/>
          <w:szCs w:val="20"/>
        </w:rPr>
        <w:t>3.1</w:t>
      </w:r>
    </w:p>
    <w:p w:rsidR="00324DB3" w:rsidRDefault="00324DB3" w:rsidP="00324DB3">
      <w:pPr>
        <w:pStyle w:val="2"/>
        <w:numPr>
          <w:ilvl w:val="1"/>
          <w:numId w:val="11"/>
        </w:numPr>
      </w:pPr>
      <w:bookmarkStart w:id="28" w:name="_Toc479078085"/>
      <w:r>
        <w:t>Создание технологических карт</w:t>
      </w:r>
      <w:bookmarkEnd w:id="28"/>
    </w:p>
    <w:p w:rsidR="00324DB3" w:rsidRDefault="00324DB3" w:rsidP="00324DB3">
      <w:pPr>
        <w:ind w:firstLine="360"/>
        <w:rPr>
          <w:rFonts w:cs="Times New Roman"/>
          <w:szCs w:val="24"/>
        </w:rPr>
      </w:pPr>
      <w:r w:rsidRPr="006577E4">
        <w:rPr>
          <w:rFonts w:cs="Times New Roman"/>
          <w:szCs w:val="24"/>
        </w:rPr>
        <w:t>Авторизуйтесь и откройте форму «</w:t>
      </w:r>
      <w:r>
        <w:rPr>
          <w:rFonts w:cs="Times New Roman"/>
          <w:szCs w:val="24"/>
        </w:rPr>
        <w:t>Тех. карты</w:t>
      </w:r>
      <w:r w:rsidRPr="006577E4">
        <w:rPr>
          <w:rFonts w:cs="Times New Roman"/>
          <w:szCs w:val="24"/>
        </w:rPr>
        <w:t xml:space="preserve">».  </w:t>
      </w:r>
      <w:r>
        <w:rPr>
          <w:rFonts w:cs="Times New Roman"/>
          <w:szCs w:val="24"/>
        </w:rPr>
        <w:t xml:space="preserve">Для создания новой технологической карты выберите год в левом верхнем углу и нажмите кнопку «Создать». Откроется страница создания карты. Страница разделена на три смысловых блока. </w:t>
      </w:r>
    </w:p>
    <w:p w:rsidR="00324DB3" w:rsidRDefault="00324DB3" w:rsidP="00324DB3">
      <w:pPr>
        <w:ind w:firstLine="36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верхней части располагается информация о культуре, для которой составляется карта. Это поля «Год», «Культура» и «Сорт». Поле год заполнено значением, выбранным в предыдущем шаге, и может быть изменено. </w:t>
      </w:r>
      <w:r w:rsidRPr="00A130C2">
        <w:rPr>
          <w:rFonts w:cs="Times New Roman"/>
          <w:szCs w:val="24"/>
        </w:rPr>
        <w:t>Поля культура и сорт представляют собой выпадающие списки, значения в которых, соответствуют культурам и их сортам запланированными к посадке на выбранный год в форме «Севооборот»</w:t>
      </w:r>
      <w:r>
        <w:rPr>
          <w:rFonts w:cs="Times New Roman"/>
          <w:szCs w:val="24"/>
        </w:rPr>
        <w:t xml:space="preserve"> (см. рис. 3.2)</w:t>
      </w:r>
      <w:r w:rsidRPr="00A130C2">
        <w:rPr>
          <w:rFonts w:cs="Times New Roman"/>
          <w:szCs w:val="24"/>
        </w:rPr>
        <w:t>.</w:t>
      </w:r>
    </w:p>
    <w:p w:rsidR="00324DB3" w:rsidRDefault="00324DB3" w:rsidP="00324DB3">
      <w:pPr>
        <w:pStyle w:val="a4"/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65150"/>
            <wp:effectExtent l="19050" t="0" r="3175" b="0"/>
            <wp:docPr id="1" name="Рисунок 0" descr="routings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tings_00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22C8">
        <w:rPr>
          <w:rFonts w:cs="Times New Roman"/>
          <w:sz w:val="20"/>
          <w:szCs w:val="20"/>
        </w:rPr>
        <w:t xml:space="preserve">Рис. </w:t>
      </w:r>
      <w:r>
        <w:rPr>
          <w:rFonts w:cs="Times New Roman"/>
          <w:sz w:val="20"/>
          <w:szCs w:val="20"/>
        </w:rPr>
        <w:t>3.2</w:t>
      </w:r>
    </w:p>
    <w:p w:rsidR="00324DB3" w:rsidRDefault="00324DB3" w:rsidP="00324DB3">
      <w:pPr>
        <w:pStyle w:val="a4"/>
        <w:jc w:val="center"/>
        <w:rPr>
          <w:rFonts w:cs="Times New Roman"/>
          <w:sz w:val="24"/>
          <w:szCs w:val="24"/>
        </w:rPr>
      </w:pPr>
    </w:p>
    <w:p w:rsidR="00324DB3" w:rsidRDefault="00324DB3" w:rsidP="00324DB3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центральной части располагается таблица со списком назначенных работ. Для добавления работы нажмите кнопку «Создать».  В таблице появится новая строка (см. рис. 3.3).  </w:t>
      </w:r>
    </w:p>
    <w:p w:rsidR="00324DB3" w:rsidRPr="00C217BE" w:rsidRDefault="00324DB3" w:rsidP="00324DB3">
      <w:pPr>
        <w:jc w:val="center"/>
        <w:rPr>
          <w:rFonts w:asciiTheme="minorHAnsi" w:hAnsiTheme="minorHAnsi" w:cs="Times New Roman"/>
          <w:sz w:val="20"/>
          <w:szCs w:val="20"/>
        </w:rPr>
      </w:pPr>
      <w:r w:rsidRPr="00C217BE">
        <w:rPr>
          <w:rFonts w:asciiTheme="minorHAnsi" w:hAnsiTheme="minorHAnsi" w:cs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948055"/>
            <wp:effectExtent l="19050" t="0" r="3175" b="0"/>
            <wp:docPr id="2" name="Рисунок 1" descr="routings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tings_00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7BE">
        <w:rPr>
          <w:rFonts w:asciiTheme="minorHAnsi" w:hAnsiTheme="minorHAnsi" w:cs="Times New Roman"/>
          <w:sz w:val="20"/>
          <w:szCs w:val="20"/>
        </w:rPr>
        <w:t xml:space="preserve">Рис. </w:t>
      </w:r>
      <w:r>
        <w:rPr>
          <w:rFonts w:asciiTheme="minorHAnsi" w:hAnsiTheme="minorHAnsi" w:cs="Times New Roman"/>
          <w:sz w:val="20"/>
          <w:szCs w:val="20"/>
        </w:rPr>
        <w:t>3</w:t>
      </w:r>
      <w:r w:rsidRPr="00C217BE">
        <w:rPr>
          <w:rFonts w:asciiTheme="minorHAnsi" w:hAnsiTheme="minorHAnsi" w:cs="Times New Roman"/>
          <w:sz w:val="20"/>
          <w:szCs w:val="20"/>
        </w:rPr>
        <w:t>.3</w:t>
      </w:r>
    </w:p>
    <w:p w:rsidR="00324DB3" w:rsidRDefault="00324DB3" w:rsidP="00324DB3">
      <w:pPr>
        <w:ind w:firstLine="360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Для выбора типа работ нажмите на надпись «Наименование работы». Откроется всплывающее окно с возможностью выбора вида работы из списка. Помимо вида работы в этой таблице задаются такие параметры как расход воды (необходимый для проведения работы), кратность (количество повторений за год), коэффициент (на который будет происходить умножение при некоторых расчетах, например, объема работ), начало и конец работ (разница между этими значениями определит количество дней). В случае если строку нужно удалить нажмите на крестик </w:t>
      </w: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50040" cy="142895"/>
            <wp:effectExtent l="19050" t="0" r="2360" b="0"/>
            <wp:docPr id="6" name="Рисунок 5" descr="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ss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40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 xml:space="preserve"> в нужной строке. После того как все необходимые работы и их параметры заданы настало время для третьего блока.</w:t>
      </w:r>
    </w:p>
    <w:p w:rsidR="00324DB3" w:rsidRDefault="00324DB3" w:rsidP="00324DB3">
      <w:pPr>
        <w:ind w:firstLine="360"/>
        <w:rPr>
          <w:rFonts w:cs="Times New Roman"/>
          <w:szCs w:val="24"/>
        </w:rPr>
      </w:pPr>
      <w:r>
        <w:rPr>
          <w:rFonts w:cs="Times New Roman"/>
          <w:szCs w:val="24"/>
        </w:rPr>
        <w:t>Третий блок предназначен для учета затрат на топливо, заработную плату, семена, удобрения и средства защиты растений. Для удобства эта информация разбита на следующие вкладки: с</w:t>
      </w:r>
      <w:r w:rsidRPr="00821302">
        <w:rPr>
          <w:rFonts w:cs="Times New Roman"/>
          <w:szCs w:val="24"/>
        </w:rPr>
        <w:t>вод затрат</w:t>
      </w:r>
      <w:r>
        <w:rPr>
          <w:rFonts w:cs="Times New Roman"/>
          <w:szCs w:val="24"/>
        </w:rPr>
        <w:t>, т</w:t>
      </w:r>
      <w:r w:rsidRPr="00821302">
        <w:rPr>
          <w:rFonts w:cs="Times New Roman"/>
          <w:szCs w:val="24"/>
        </w:rPr>
        <w:t>опливо</w:t>
      </w:r>
      <w:r>
        <w:rPr>
          <w:rFonts w:cs="Times New Roman"/>
          <w:szCs w:val="24"/>
        </w:rPr>
        <w:t xml:space="preserve">, </w:t>
      </w:r>
      <w:r w:rsidRPr="00821302">
        <w:rPr>
          <w:rFonts w:cs="Times New Roman"/>
          <w:szCs w:val="24"/>
        </w:rPr>
        <w:t>ЗП</w:t>
      </w:r>
      <w:r>
        <w:rPr>
          <w:rFonts w:cs="Times New Roman"/>
          <w:szCs w:val="24"/>
        </w:rPr>
        <w:t>, с</w:t>
      </w:r>
      <w:r w:rsidRPr="00821302">
        <w:rPr>
          <w:rFonts w:cs="Times New Roman"/>
          <w:szCs w:val="24"/>
        </w:rPr>
        <w:t>емена</w:t>
      </w:r>
      <w:r>
        <w:rPr>
          <w:rFonts w:cs="Times New Roman"/>
          <w:szCs w:val="24"/>
        </w:rPr>
        <w:t>, у</w:t>
      </w:r>
      <w:r w:rsidRPr="00821302">
        <w:rPr>
          <w:rFonts w:cs="Times New Roman"/>
          <w:szCs w:val="24"/>
        </w:rPr>
        <w:t>добрения</w:t>
      </w:r>
      <w:r>
        <w:rPr>
          <w:rFonts w:cs="Times New Roman"/>
          <w:szCs w:val="24"/>
        </w:rPr>
        <w:t xml:space="preserve">, </w:t>
      </w:r>
      <w:r w:rsidRPr="00821302">
        <w:rPr>
          <w:rFonts w:cs="Times New Roman"/>
          <w:szCs w:val="24"/>
        </w:rPr>
        <w:t>СЗР</w:t>
      </w:r>
      <w:r>
        <w:rPr>
          <w:rFonts w:cs="Times New Roman"/>
          <w:szCs w:val="24"/>
        </w:rPr>
        <w:t xml:space="preserve"> (см. рис. 3.4).</w:t>
      </w:r>
    </w:p>
    <w:p w:rsidR="00324DB3" w:rsidRPr="002D5889" w:rsidRDefault="00324DB3" w:rsidP="00324DB3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940425" cy="4539615"/>
            <wp:effectExtent l="19050" t="0" r="3175" b="0"/>
            <wp:docPr id="5" name="Рисунок 4" descr="routings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tings_00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7BE">
        <w:rPr>
          <w:rFonts w:asciiTheme="minorHAnsi" w:hAnsiTheme="minorHAnsi" w:cs="Times New Roman"/>
          <w:sz w:val="20"/>
          <w:szCs w:val="20"/>
        </w:rPr>
        <w:t xml:space="preserve">Рис. </w:t>
      </w:r>
      <w:r>
        <w:rPr>
          <w:rFonts w:asciiTheme="minorHAnsi" w:hAnsiTheme="minorHAnsi" w:cs="Times New Roman"/>
          <w:sz w:val="20"/>
          <w:szCs w:val="20"/>
        </w:rPr>
        <w:t>3</w:t>
      </w:r>
      <w:r w:rsidRPr="00C217BE">
        <w:rPr>
          <w:rFonts w:asciiTheme="minorHAnsi" w:hAnsiTheme="minorHAnsi" w:cs="Times New Roman"/>
          <w:sz w:val="20"/>
          <w:szCs w:val="20"/>
        </w:rPr>
        <w:t>.</w:t>
      </w:r>
      <w:r>
        <w:rPr>
          <w:rFonts w:asciiTheme="minorHAnsi" w:hAnsiTheme="minorHAnsi" w:cs="Times New Roman"/>
          <w:sz w:val="20"/>
          <w:szCs w:val="20"/>
        </w:rPr>
        <w:t>4</w:t>
      </w:r>
    </w:p>
    <w:p w:rsidR="00324DB3" w:rsidRDefault="00324DB3" w:rsidP="00324DB3">
      <w:pPr>
        <w:ind w:firstLine="36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На вкладке «Свод затрат» в верхней части представлена информация по полям планируемых использовать для выращивания выбранной культуры их обозначение и площадь (используется информация введенная в форме «Севооборот»). Их совокупная площадь приведена ниже. Задав значение урожайности на гектар, вы получите значение валового сбора. В нижней части располагается сводная таблица затрат. Информация в ней составляется на основании данных из других вкладок. </w:t>
      </w:r>
    </w:p>
    <w:p w:rsidR="00324DB3" w:rsidRDefault="00324DB3" w:rsidP="00324DB3">
      <w:pPr>
        <w:ind w:firstLine="36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На вкладке «Топливо» заполняется информация по используемой для проведения работ технике, сменной норме выработки, расходу топлива его типу и стоимости. Информация о типе работ в этой вкладке соответствует назначенным работам из центральной части формы. Поле «Агрегат» заполняется информацией об используемой технике. Нажав на текст в этом блоке, вы </w:t>
      </w:r>
      <w:r>
        <w:rPr>
          <w:rFonts w:cs="Times New Roman"/>
          <w:szCs w:val="24"/>
        </w:rPr>
        <w:lastRenderedPageBreak/>
        <w:t xml:space="preserve">вызовите всплывающее окно с возможностью выбора техники из списка. Сменная норма выработки и расход вводятся вручную. Тип топлива выбирается из списка, как и агрегат.  </w:t>
      </w:r>
      <w:r w:rsidRPr="00C9067E">
        <w:rPr>
          <w:rFonts w:cs="Times New Roman"/>
          <w:szCs w:val="24"/>
        </w:rPr>
        <w:t>Цена за литр топлива соответствует внутренним справочникам системы.</w:t>
      </w:r>
      <w:r>
        <w:rPr>
          <w:rFonts w:cs="Times New Roman"/>
          <w:szCs w:val="24"/>
        </w:rPr>
        <w:t xml:space="preserve">Стоимость рассчитывается как объем работ умноженный на расход и на цену. </w:t>
      </w:r>
    </w:p>
    <w:p w:rsidR="00324DB3" w:rsidRDefault="00324DB3" w:rsidP="00324DB3">
      <w:pPr>
        <w:ind w:firstLine="36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Следующая вкладка «ЗП» содержит информацию о количестве смен соответствующим выбранным видам работ их расценке и общей стоимости. Количество смен заполняется автоматически для каждого вида работ. Оно равно объему работ, разделенному на сменную норму выработки (заполняется на вкладке «Топливо»). Расценка заполняется вручную. А стоимость равна количеству смен, помноженному на расценку. </w:t>
      </w:r>
    </w:p>
    <w:p w:rsidR="00324DB3" w:rsidRDefault="00324DB3" w:rsidP="00324DB3">
      <w:pPr>
        <w:ind w:firstLine="360"/>
        <w:rPr>
          <w:rFonts w:cs="Times New Roman"/>
          <w:szCs w:val="24"/>
        </w:rPr>
      </w:pPr>
      <w:r w:rsidRPr="007607D1">
        <w:rPr>
          <w:rFonts w:cs="Times New Roman"/>
          <w:szCs w:val="24"/>
        </w:rPr>
        <w:t xml:space="preserve">Вкладки «Семена», «Удобрения» и «СЗР» организованы схожим образом. Чтобы добавить строку в этих вкладках нужно нажать кнопку «Создать». Затем кликнув по надписи «Тип работ» можно открыть окно со списком работ (для выбора доступны работы которые вы добавили в центральном блоке формы). Материал выбирается аналогично типу работ (список доступных материалов зависит от вкладки). Норма расхода и цена заполняются вручную. Стоимость рассчитывается и равна объему работ, помноженному на норму расхода и цену. </w:t>
      </w:r>
    </w:p>
    <w:p w:rsidR="00324DB3" w:rsidRDefault="00324DB3" w:rsidP="00324DB3">
      <w:pPr>
        <w:ind w:firstLine="36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После того как все необходимые данные заданы нажмите кнопку «Сохранить». Форма создания карты закроется, а карта будет сохранена. Для выхода без сохранения нажмите «Отмена». </w:t>
      </w:r>
    </w:p>
    <w:p w:rsidR="00324DB3" w:rsidRDefault="00324DB3" w:rsidP="00324DB3">
      <w:pPr>
        <w:pStyle w:val="2"/>
        <w:numPr>
          <w:ilvl w:val="1"/>
          <w:numId w:val="11"/>
        </w:numPr>
      </w:pPr>
      <w:bookmarkStart w:id="29" w:name="_Toc479078086"/>
      <w:r>
        <w:t>Редактирование и удаление технологических карт</w:t>
      </w:r>
      <w:bookmarkEnd w:id="29"/>
    </w:p>
    <w:p w:rsidR="00324DB3" w:rsidRDefault="00324DB3" w:rsidP="00324DB3">
      <w:pPr>
        <w:ind w:firstLine="708"/>
      </w:pPr>
      <w:r>
        <w:t xml:space="preserve">Для редактирования технологической карты откройте форму «Тех. карты» и выберите нужную карту из списка, кликнув по строке. Выделенная строка подсветится (см. рис. 3.5). </w:t>
      </w:r>
    </w:p>
    <w:p w:rsidR="00324DB3" w:rsidRDefault="00324DB3" w:rsidP="00324DB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1652270"/>
            <wp:effectExtent l="19050" t="0" r="3175" b="0"/>
            <wp:docPr id="3" name="Рисунок 2" descr="routings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tings_00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7BE">
        <w:rPr>
          <w:rFonts w:asciiTheme="minorHAnsi" w:hAnsiTheme="minorHAnsi" w:cs="Times New Roman"/>
          <w:sz w:val="20"/>
          <w:szCs w:val="20"/>
        </w:rPr>
        <w:t xml:space="preserve">Рис. </w:t>
      </w:r>
      <w:r>
        <w:rPr>
          <w:rFonts w:asciiTheme="minorHAnsi" w:hAnsiTheme="minorHAnsi" w:cs="Times New Roman"/>
          <w:sz w:val="20"/>
          <w:szCs w:val="20"/>
        </w:rPr>
        <w:t>3</w:t>
      </w:r>
      <w:r w:rsidRPr="00C217BE">
        <w:rPr>
          <w:rFonts w:asciiTheme="minorHAnsi" w:hAnsiTheme="minorHAnsi" w:cs="Times New Roman"/>
          <w:sz w:val="20"/>
          <w:szCs w:val="20"/>
        </w:rPr>
        <w:t>.</w:t>
      </w:r>
      <w:r>
        <w:rPr>
          <w:rFonts w:asciiTheme="minorHAnsi" w:hAnsiTheme="minorHAnsi" w:cs="Times New Roman"/>
          <w:sz w:val="20"/>
          <w:szCs w:val="20"/>
        </w:rPr>
        <w:t>5</w:t>
      </w:r>
    </w:p>
    <w:p w:rsidR="00324DB3" w:rsidRPr="00324DB3" w:rsidRDefault="00324DB3" w:rsidP="00324DB3">
      <w:pPr>
        <w:ind w:firstLine="360"/>
        <w:rPr>
          <w:rFonts w:cs="Times New Roman"/>
          <w:szCs w:val="24"/>
        </w:rPr>
      </w:pPr>
      <w:r w:rsidRPr="00324DB3">
        <w:rPr>
          <w:rFonts w:cs="Times New Roman"/>
          <w:szCs w:val="24"/>
        </w:rPr>
        <w:t>После этого нажмите на кнопку «Редактировать». Откроется форма редактирования технологической карты, аналогичная форме создания карты, но с уже заполненными полями. Внесите необходимые изменения и нажмите «Сохранить». В случае если сохранять изменения не нужно нажмите «Отмена».</w:t>
      </w:r>
    </w:p>
    <w:p w:rsidR="00324DB3" w:rsidRDefault="00324DB3" w:rsidP="00324DB3">
      <w:pPr>
        <w:ind w:firstLine="360"/>
        <w:rPr>
          <w:rFonts w:cs="Times New Roman"/>
          <w:szCs w:val="24"/>
        </w:rPr>
      </w:pPr>
      <w:r w:rsidRPr="00324DB3">
        <w:rPr>
          <w:rFonts w:cs="Times New Roman"/>
          <w:szCs w:val="24"/>
        </w:rPr>
        <w:t xml:space="preserve">Чтобы удалить технологическую карту нажмите на крестик </w:t>
      </w:r>
      <w:r w:rsidRPr="00324DB3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50040" cy="142895"/>
            <wp:effectExtent l="19050" t="0" r="2360" b="0"/>
            <wp:docPr id="4" name="Рисунок 3" descr="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ss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40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4DB3">
        <w:rPr>
          <w:rFonts w:cs="Times New Roman"/>
          <w:szCs w:val="24"/>
        </w:rPr>
        <w:t xml:space="preserve"> в строке с этой картой.</w:t>
      </w:r>
    </w:p>
    <w:p w:rsidR="002B0304" w:rsidRDefault="002B0304">
      <w:pPr>
        <w:rPr>
          <w:rFonts w:cs="Times New Roman"/>
          <w:szCs w:val="24"/>
        </w:rPr>
      </w:pPr>
    </w:p>
    <w:p w:rsidR="002B0304" w:rsidRDefault="002B0304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2E4113" w:rsidRPr="00A27B80" w:rsidRDefault="002E4113" w:rsidP="002E4113">
      <w:pPr>
        <w:pStyle w:val="1"/>
        <w:numPr>
          <w:ilvl w:val="0"/>
          <w:numId w:val="11"/>
        </w:numPr>
        <w:rPr>
          <w:highlight w:val="yellow"/>
        </w:rPr>
      </w:pPr>
      <w:bookmarkStart w:id="30" w:name="_Toc479078087"/>
      <w:r w:rsidRPr="00A27B80">
        <w:rPr>
          <w:highlight w:val="yellow"/>
        </w:rPr>
        <w:lastRenderedPageBreak/>
        <w:t>Распределение ТМЦ</w:t>
      </w:r>
      <w:bookmarkEnd w:id="30"/>
    </w:p>
    <w:p w:rsidR="002E4113" w:rsidRPr="00A27B80" w:rsidRDefault="002E4113" w:rsidP="002E4113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  <w:highlight w:val="yellow"/>
        </w:rPr>
      </w:pPr>
      <w:bookmarkStart w:id="31" w:name="_Toc476650018"/>
      <w:bookmarkStart w:id="32" w:name="_Toc476650570"/>
      <w:bookmarkStart w:id="33" w:name="_Toc476652443"/>
      <w:bookmarkStart w:id="34" w:name="_Toc476658323"/>
      <w:bookmarkStart w:id="35" w:name="_Toc479078088"/>
      <w:bookmarkEnd w:id="31"/>
      <w:bookmarkEnd w:id="32"/>
      <w:bookmarkEnd w:id="33"/>
      <w:bookmarkEnd w:id="34"/>
      <w:bookmarkEnd w:id="35"/>
    </w:p>
    <w:p w:rsidR="002E4113" w:rsidRPr="00A27B80" w:rsidRDefault="002E4113" w:rsidP="002E4113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  <w:highlight w:val="yellow"/>
        </w:rPr>
      </w:pPr>
      <w:bookmarkStart w:id="36" w:name="_Toc476650019"/>
      <w:bookmarkStart w:id="37" w:name="_Toc476650571"/>
      <w:bookmarkStart w:id="38" w:name="_Toc476652444"/>
      <w:bookmarkStart w:id="39" w:name="_Toc476658324"/>
      <w:bookmarkStart w:id="40" w:name="_Toc479078089"/>
      <w:bookmarkEnd w:id="36"/>
      <w:bookmarkEnd w:id="37"/>
      <w:bookmarkEnd w:id="38"/>
      <w:bookmarkEnd w:id="39"/>
      <w:bookmarkEnd w:id="40"/>
    </w:p>
    <w:p w:rsidR="002E4113" w:rsidRPr="00A27B80" w:rsidRDefault="002E4113" w:rsidP="002E4113">
      <w:pPr>
        <w:pStyle w:val="2"/>
        <w:numPr>
          <w:ilvl w:val="1"/>
          <w:numId w:val="11"/>
        </w:numPr>
        <w:rPr>
          <w:highlight w:val="yellow"/>
        </w:rPr>
      </w:pPr>
      <w:bookmarkStart w:id="41" w:name="_Toc479078090"/>
      <w:r w:rsidRPr="00A27B80">
        <w:rPr>
          <w:highlight w:val="yellow"/>
        </w:rPr>
        <w:t>Общее представление</w:t>
      </w:r>
      <w:bookmarkEnd w:id="41"/>
    </w:p>
    <w:p w:rsidR="002E4113" w:rsidRPr="0033347E" w:rsidRDefault="00331A14" w:rsidP="002E4113">
      <w:pPr>
        <w:ind w:firstLine="426"/>
        <w:rPr>
          <w:rFonts w:cs="Times New Roman"/>
          <w:szCs w:val="24"/>
          <w:highlight w:val="yellow"/>
        </w:rPr>
      </w:pPr>
      <w:r>
        <w:rPr>
          <w:rFonts w:cs="Times New Roman"/>
          <w:szCs w:val="24"/>
          <w:highlight w:val="yellow"/>
        </w:rPr>
        <w:t>В ф</w:t>
      </w:r>
      <w:r w:rsidR="002E4113" w:rsidRPr="00A27B80">
        <w:rPr>
          <w:rFonts w:cs="Times New Roman"/>
          <w:szCs w:val="24"/>
          <w:highlight w:val="yellow"/>
        </w:rPr>
        <w:t>орм</w:t>
      </w:r>
      <w:r>
        <w:rPr>
          <w:rFonts w:cs="Times New Roman"/>
          <w:szCs w:val="24"/>
          <w:highlight w:val="yellow"/>
        </w:rPr>
        <w:t xml:space="preserve">е «Распределение ТМЦ» </w:t>
      </w:r>
      <w:r w:rsidR="002E4113" w:rsidRPr="00A27B80">
        <w:rPr>
          <w:rFonts w:cs="Times New Roman"/>
          <w:szCs w:val="24"/>
          <w:highlight w:val="yellow"/>
        </w:rPr>
        <w:t>систем</w:t>
      </w:r>
      <w:r>
        <w:rPr>
          <w:rFonts w:cs="Times New Roman"/>
          <w:szCs w:val="24"/>
          <w:highlight w:val="yellow"/>
        </w:rPr>
        <w:t>ы</w:t>
      </w:r>
      <w:r w:rsidR="002E4113" w:rsidRPr="00A27B80">
        <w:rPr>
          <w:rFonts w:cs="Times New Roman"/>
          <w:szCs w:val="24"/>
          <w:highlight w:val="yellow"/>
        </w:rPr>
        <w:t xml:space="preserve"> «Агрополе» </w:t>
      </w:r>
      <w:r w:rsidR="002E4113" w:rsidRPr="00A27B80">
        <w:rPr>
          <w:highlight w:val="yellow"/>
        </w:rPr>
        <w:t>отображает</w:t>
      </w:r>
      <w:r>
        <w:rPr>
          <w:highlight w:val="yellow"/>
        </w:rPr>
        <w:t>ся</w:t>
      </w:r>
      <w:r w:rsidR="002E4113" w:rsidRPr="00A27B80">
        <w:rPr>
          <w:highlight w:val="yellow"/>
        </w:rPr>
        <w:t xml:space="preserve"> </w:t>
      </w:r>
      <w:r w:rsidR="002E4113">
        <w:rPr>
          <w:highlight w:val="yellow"/>
        </w:rPr>
        <w:t>расход</w:t>
      </w:r>
      <w:r w:rsidR="0094130F">
        <w:rPr>
          <w:highlight w:val="yellow"/>
        </w:rPr>
        <w:t xml:space="preserve"> материалов</w:t>
      </w:r>
      <w:r w:rsidR="002E4113">
        <w:rPr>
          <w:highlight w:val="yellow"/>
        </w:rPr>
        <w:t xml:space="preserve"> за указанный период времени</w:t>
      </w:r>
      <w:r w:rsidR="002E4113" w:rsidRPr="00A27B80">
        <w:rPr>
          <w:rFonts w:cs="Times New Roman"/>
          <w:szCs w:val="24"/>
          <w:highlight w:val="yellow"/>
        </w:rPr>
        <w:t xml:space="preserve">. </w:t>
      </w:r>
      <w:r w:rsidR="002E4113">
        <w:rPr>
          <w:rFonts w:cs="Times New Roman"/>
          <w:szCs w:val="24"/>
          <w:highlight w:val="yellow"/>
        </w:rPr>
        <w:t>Визуально форма разбита на три блока. В первой части в виде таблицы  отображен список материалов с их стоимостью, количеством, датой начала и продолжительностью работы в днях. Во второй части</w:t>
      </w:r>
      <w:r w:rsidR="00A113CC">
        <w:rPr>
          <w:rFonts w:cs="Times New Roman"/>
          <w:szCs w:val="24"/>
          <w:highlight w:val="yellow"/>
        </w:rPr>
        <w:t xml:space="preserve"> формы изображена диаграмма Ган</w:t>
      </w:r>
      <w:r w:rsidR="002E4113">
        <w:rPr>
          <w:rFonts w:cs="Times New Roman"/>
          <w:szCs w:val="24"/>
          <w:highlight w:val="yellow"/>
        </w:rPr>
        <w:t xml:space="preserve">та по </w:t>
      </w:r>
      <w:r w:rsidR="00A113CC">
        <w:rPr>
          <w:rFonts w:cs="Times New Roman"/>
          <w:szCs w:val="24"/>
          <w:highlight w:val="yellow"/>
        </w:rPr>
        <w:t>всем работам</w:t>
      </w:r>
      <w:r w:rsidR="002E4113">
        <w:rPr>
          <w:rFonts w:cs="Times New Roman"/>
          <w:szCs w:val="24"/>
          <w:highlight w:val="yellow"/>
        </w:rPr>
        <w:t xml:space="preserve">. Третий блок представляет собой таблицу, содержащую информацию о стоимости материалов по каждому типу (см. рис. 4.1). </w:t>
      </w:r>
    </w:p>
    <w:p w:rsidR="002E4113" w:rsidRDefault="002E4113" w:rsidP="002E4113">
      <w:pPr>
        <w:jc w:val="center"/>
        <w:rPr>
          <w:rFonts w:cs="Times New Roman"/>
          <w:szCs w:val="24"/>
          <w:highlight w:val="yellow"/>
          <w:lang w:val="en-US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848939" cy="5076825"/>
            <wp:effectExtent l="19050" t="0" r="0" b="0"/>
            <wp:docPr id="26" name="Рисунок 1" descr="C:\Users\Secretary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y\Desktop\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170" cy="508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113" w:rsidRPr="00783342" w:rsidRDefault="002E4113" w:rsidP="002E4113">
      <w:pPr>
        <w:jc w:val="center"/>
        <w:rPr>
          <w:rFonts w:asciiTheme="minorHAnsi" w:hAnsiTheme="minorHAnsi" w:cs="Times New Roman"/>
          <w:sz w:val="20"/>
          <w:szCs w:val="24"/>
          <w:highlight w:val="yellow"/>
        </w:rPr>
      </w:pPr>
      <w:r w:rsidRPr="00783342">
        <w:rPr>
          <w:rFonts w:asciiTheme="minorHAnsi" w:hAnsiTheme="minorHAnsi" w:cs="Times New Roman"/>
          <w:sz w:val="20"/>
          <w:szCs w:val="24"/>
          <w:highlight w:val="yellow"/>
        </w:rPr>
        <w:t>Рис. 4.1</w:t>
      </w:r>
    </w:p>
    <w:p w:rsidR="00F15FDC" w:rsidRPr="00A27B80" w:rsidRDefault="00BD7FE7" w:rsidP="00F15FDC">
      <w:pPr>
        <w:pStyle w:val="2"/>
        <w:numPr>
          <w:ilvl w:val="1"/>
          <w:numId w:val="11"/>
        </w:numPr>
        <w:rPr>
          <w:highlight w:val="yellow"/>
        </w:rPr>
      </w:pPr>
      <w:bookmarkStart w:id="42" w:name="_Toc479078091"/>
      <w:r>
        <w:rPr>
          <w:highlight w:val="yellow"/>
        </w:rPr>
        <w:t xml:space="preserve">Работа с </w:t>
      </w:r>
      <w:r w:rsidR="009C0E50">
        <w:rPr>
          <w:highlight w:val="yellow"/>
        </w:rPr>
        <w:t>формой «Распределение ТМЦ»</w:t>
      </w:r>
      <w:bookmarkEnd w:id="42"/>
    </w:p>
    <w:p w:rsidR="00BD7FE7" w:rsidRDefault="002E4113" w:rsidP="002E4113">
      <w:pPr>
        <w:ind w:firstLine="426"/>
        <w:rPr>
          <w:rFonts w:cs="Times New Roman"/>
          <w:szCs w:val="24"/>
          <w:highlight w:val="yellow"/>
        </w:rPr>
      </w:pPr>
      <w:r>
        <w:rPr>
          <w:rFonts w:cs="Times New Roman"/>
          <w:szCs w:val="24"/>
          <w:highlight w:val="yellow"/>
        </w:rPr>
        <w:t>Авторизуйтесь и откройте форму «Распределение ТМЦ».  Для просмотра распределения материалов выберите период времени и тип ТМЦ.  При необходимости установите</w:t>
      </w:r>
      <w:r w:rsidR="00F15FDC">
        <w:rPr>
          <w:rFonts w:cs="Times New Roman"/>
          <w:szCs w:val="24"/>
          <w:highlight w:val="yellow"/>
        </w:rPr>
        <w:t xml:space="preserve"> галочку у </w:t>
      </w:r>
      <w:r>
        <w:rPr>
          <w:rFonts w:cs="Times New Roman"/>
          <w:szCs w:val="24"/>
          <w:highlight w:val="yellow"/>
        </w:rPr>
        <w:t>параметр</w:t>
      </w:r>
      <w:r w:rsidR="00F15FDC">
        <w:rPr>
          <w:rFonts w:cs="Times New Roman"/>
          <w:szCs w:val="24"/>
          <w:highlight w:val="yellow"/>
        </w:rPr>
        <w:t>а</w:t>
      </w:r>
      <w:r>
        <w:rPr>
          <w:rFonts w:cs="Times New Roman"/>
          <w:szCs w:val="24"/>
          <w:highlight w:val="yellow"/>
        </w:rPr>
        <w:t xml:space="preserve"> «Расширенный отчет». В этом случае в форме отобразится дополнительная информация по каждому материалу, содержащая название культуры и наименование работы</w:t>
      </w:r>
      <w:r w:rsidR="00D651E7">
        <w:rPr>
          <w:rFonts w:cs="Times New Roman"/>
          <w:szCs w:val="24"/>
          <w:highlight w:val="yellow"/>
        </w:rPr>
        <w:t xml:space="preserve"> для данной культуры</w:t>
      </w:r>
      <w:r>
        <w:rPr>
          <w:rFonts w:cs="Times New Roman"/>
          <w:szCs w:val="24"/>
          <w:highlight w:val="yellow"/>
        </w:rPr>
        <w:t xml:space="preserve">. </w:t>
      </w:r>
    </w:p>
    <w:p w:rsidR="002E4113" w:rsidRDefault="002E4113" w:rsidP="002E4113">
      <w:pPr>
        <w:ind w:firstLine="426"/>
        <w:rPr>
          <w:rFonts w:cs="Times New Roman"/>
          <w:szCs w:val="24"/>
          <w:highlight w:val="yellow"/>
        </w:rPr>
      </w:pPr>
      <w:r>
        <w:rPr>
          <w:rFonts w:cs="Times New Roman"/>
          <w:szCs w:val="24"/>
          <w:highlight w:val="yellow"/>
        </w:rPr>
        <w:t>После этого в форме появ</w:t>
      </w:r>
      <w:r w:rsidR="00210AD1">
        <w:rPr>
          <w:rFonts w:cs="Times New Roman"/>
          <w:szCs w:val="24"/>
          <w:highlight w:val="yellow"/>
        </w:rPr>
        <w:t>я</w:t>
      </w:r>
      <w:r>
        <w:rPr>
          <w:rFonts w:cs="Times New Roman"/>
          <w:szCs w:val="24"/>
          <w:highlight w:val="yellow"/>
        </w:rPr>
        <w:t xml:space="preserve">тся </w:t>
      </w:r>
      <w:r w:rsidR="00210AD1">
        <w:rPr>
          <w:rFonts w:cs="Times New Roman"/>
          <w:szCs w:val="24"/>
          <w:highlight w:val="yellow"/>
        </w:rPr>
        <w:t>данные</w:t>
      </w:r>
      <w:r>
        <w:rPr>
          <w:rFonts w:cs="Times New Roman"/>
          <w:szCs w:val="24"/>
          <w:highlight w:val="yellow"/>
        </w:rPr>
        <w:t xml:space="preserve"> о распределении ТМЦ за выбранный период (см. рис. 4.2).</w:t>
      </w:r>
      <w:r w:rsidR="006A314A">
        <w:rPr>
          <w:rFonts w:cs="Times New Roman"/>
          <w:szCs w:val="24"/>
          <w:highlight w:val="yellow"/>
        </w:rPr>
        <w:t xml:space="preserve"> </w:t>
      </w:r>
    </w:p>
    <w:p w:rsidR="002E4113" w:rsidRDefault="00BD79AE" w:rsidP="002E4113">
      <w:pPr>
        <w:jc w:val="center"/>
        <w:rPr>
          <w:rFonts w:cs="Times New Roman"/>
          <w:szCs w:val="24"/>
          <w:highlight w:val="yellow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5940425" cy="2942406"/>
            <wp:effectExtent l="19050" t="0" r="3175" b="0"/>
            <wp:docPr id="81" name="Рисунок 2" descr="C:\Users\Secretary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y\Desktop\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113" w:rsidRPr="00783342" w:rsidRDefault="002E4113" w:rsidP="002E4113">
      <w:pPr>
        <w:ind w:firstLine="426"/>
        <w:jc w:val="center"/>
        <w:rPr>
          <w:rFonts w:asciiTheme="minorHAnsi" w:hAnsiTheme="minorHAnsi" w:cs="Times New Roman"/>
          <w:sz w:val="20"/>
          <w:szCs w:val="24"/>
          <w:highlight w:val="yellow"/>
        </w:rPr>
      </w:pPr>
      <w:r w:rsidRPr="00783342">
        <w:rPr>
          <w:rFonts w:asciiTheme="minorHAnsi" w:hAnsiTheme="minorHAnsi" w:cs="Times New Roman"/>
          <w:sz w:val="20"/>
          <w:szCs w:val="24"/>
          <w:highlight w:val="yellow"/>
        </w:rPr>
        <w:t>Рис. 4.2</w:t>
      </w:r>
    </w:p>
    <w:p w:rsidR="006A314A" w:rsidRDefault="00324DB3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6A314A" w:rsidRPr="00A27B80" w:rsidRDefault="006A314A" w:rsidP="006A314A">
      <w:pPr>
        <w:pStyle w:val="1"/>
        <w:numPr>
          <w:ilvl w:val="0"/>
          <w:numId w:val="11"/>
        </w:numPr>
        <w:rPr>
          <w:highlight w:val="yellow"/>
        </w:rPr>
      </w:pPr>
      <w:bookmarkStart w:id="43" w:name="_Toc479078092"/>
      <w:r w:rsidRPr="00A27B80">
        <w:rPr>
          <w:highlight w:val="yellow"/>
        </w:rPr>
        <w:lastRenderedPageBreak/>
        <w:t xml:space="preserve">Распределение </w:t>
      </w:r>
      <w:r>
        <w:rPr>
          <w:highlight w:val="yellow"/>
        </w:rPr>
        <w:t>техники</w:t>
      </w:r>
      <w:bookmarkEnd w:id="43"/>
    </w:p>
    <w:p w:rsidR="006A314A" w:rsidRPr="00A27B80" w:rsidRDefault="006A314A" w:rsidP="006A314A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  <w:highlight w:val="yellow"/>
        </w:rPr>
      </w:pPr>
      <w:bookmarkStart w:id="44" w:name="_Toc476658328"/>
      <w:bookmarkStart w:id="45" w:name="_Toc479078093"/>
      <w:bookmarkEnd w:id="44"/>
      <w:bookmarkEnd w:id="45"/>
    </w:p>
    <w:p w:rsidR="006A314A" w:rsidRPr="00A27B80" w:rsidRDefault="006A314A" w:rsidP="006A314A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  <w:highlight w:val="yellow"/>
        </w:rPr>
      </w:pPr>
      <w:bookmarkStart w:id="46" w:name="_Toc476658329"/>
      <w:bookmarkStart w:id="47" w:name="_Toc479078094"/>
      <w:bookmarkEnd w:id="46"/>
      <w:bookmarkEnd w:id="47"/>
    </w:p>
    <w:p w:rsidR="006A314A" w:rsidRDefault="006A314A" w:rsidP="006A314A">
      <w:pPr>
        <w:pStyle w:val="2"/>
        <w:numPr>
          <w:ilvl w:val="1"/>
          <w:numId w:val="11"/>
        </w:numPr>
        <w:rPr>
          <w:highlight w:val="yellow"/>
        </w:rPr>
      </w:pPr>
      <w:bookmarkStart w:id="48" w:name="_Toc479078095"/>
      <w:r w:rsidRPr="00A27B80">
        <w:rPr>
          <w:highlight w:val="yellow"/>
        </w:rPr>
        <w:t>Общее представление</w:t>
      </w:r>
      <w:bookmarkEnd w:id="48"/>
    </w:p>
    <w:p w:rsidR="006A314A" w:rsidRDefault="006A314A" w:rsidP="006A314A">
      <w:pPr>
        <w:ind w:firstLine="426"/>
        <w:rPr>
          <w:rFonts w:cs="Times New Roman"/>
          <w:szCs w:val="24"/>
          <w:highlight w:val="yellow"/>
        </w:rPr>
      </w:pPr>
      <w:r w:rsidRPr="006A314A">
        <w:rPr>
          <w:rFonts w:cs="Times New Roman"/>
          <w:szCs w:val="24"/>
          <w:highlight w:val="yellow"/>
        </w:rPr>
        <w:t xml:space="preserve">Форма «Распределение техники» </w:t>
      </w:r>
      <w:r w:rsidRPr="006A314A">
        <w:rPr>
          <w:highlight w:val="yellow"/>
        </w:rPr>
        <w:t>отображает информацию об использовании техники и оборудования за выбранный период времени</w:t>
      </w:r>
      <w:r>
        <w:rPr>
          <w:highlight w:val="yellow"/>
        </w:rPr>
        <w:t>. Страница разделена на два смысловых блока. В первом</w:t>
      </w:r>
      <w:r w:rsidRPr="006A314A">
        <w:rPr>
          <w:rFonts w:cs="Times New Roman"/>
          <w:szCs w:val="24"/>
          <w:highlight w:val="yellow"/>
        </w:rPr>
        <w:t xml:space="preserve"> </w:t>
      </w:r>
      <w:r>
        <w:rPr>
          <w:rFonts w:cs="Times New Roman"/>
          <w:szCs w:val="24"/>
          <w:highlight w:val="yellow"/>
        </w:rPr>
        <w:t xml:space="preserve">находится информация </w:t>
      </w:r>
      <w:r w:rsidR="005408D1">
        <w:rPr>
          <w:rFonts w:cs="Times New Roman"/>
          <w:szCs w:val="24"/>
          <w:highlight w:val="yellow"/>
        </w:rPr>
        <w:t>об использовании техники (см. рис. 5.1).</w:t>
      </w:r>
    </w:p>
    <w:p w:rsidR="005408D1" w:rsidRDefault="005408D1" w:rsidP="005408D1">
      <w:pPr>
        <w:jc w:val="center"/>
        <w:rPr>
          <w:rFonts w:cs="Times New Roman"/>
          <w:szCs w:val="24"/>
          <w:highlight w:val="yellow"/>
          <w:lang w:val="en-US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940425" cy="2530674"/>
            <wp:effectExtent l="19050" t="0" r="3175" b="0"/>
            <wp:docPr id="107" name="Рисунок 3" descr="C:\Users\Secretary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y\Desktop\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8D1" w:rsidRPr="00783342" w:rsidRDefault="005408D1" w:rsidP="005408D1">
      <w:pPr>
        <w:jc w:val="center"/>
        <w:rPr>
          <w:rFonts w:asciiTheme="minorHAnsi" w:hAnsiTheme="minorHAnsi" w:cs="Times New Roman"/>
          <w:sz w:val="20"/>
          <w:szCs w:val="24"/>
          <w:highlight w:val="yellow"/>
        </w:rPr>
      </w:pPr>
      <w:r w:rsidRPr="00783342">
        <w:rPr>
          <w:rFonts w:asciiTheme="minorHAnsi" w:hAnsiTheme="minorHAnsi" w:cs="Times New Roman"/>
          <w:sz w:val="20"/>
          <w:szCs w:val="24"/>
          <w:highlight w:val="yellow"/>
        </w:rPr>
        <w:t xml:space="preserve">Рис. </w:t>
      </w:r>
      <w:r w:rsidRPr="005408D1">
        <w:rPr>
          <w:rFonts w:asciiTheme="minorHAnsi" w:hAnsiTheme="minorHAnsi" w:cs="Times New Roman"/>
          <w:sz w:val="20"/>
          <w:szCs w:val="24"/>
          <w:highlight w:val="yellow"/>
        </w:rPr>
        <w:t>5</w:t>
      </w:r>
      <w:r w:rsidRPr="00783342">
        <w:rPr>
          <w:rFonts w:asciiTheme="minorHAnsi" w:hAnsiTheme="minorHAnsi" w:cs="Times New Roman"/>
          <w:sz w:val="20"/>
          <w:szCs w:val="24"/>
          <w:highlight w:val="yellow"/>
        </w:rPr>
        <w:t>.1</w:t>
      </w:r>
    </w:p>
    <w:p w:rsidR="005408D1" w:rsidRDefault="005408D1" w:rsidP="006A314A">
      <w:pPr>
        <w:ind w:firstLine="426"/>
        <w:rPr>
          <w:rFonts w:cs="Times New Roman"/>
          <w:szCs w:val="24"/>
          <w:highlight w:val="yellow"/>
        </w:rPr>
      </w:pPr>
      <w:r>
        <w:rPr>
          <w:rFonts w:cs="Times New Roman"/>
          <w:szCs w:val="24"/>
          <w:highlight w:val="yellow"/>
        </w:rPr>
        <w:t>Второй блок содержит информацию об использовании об</w:t>
      </w:r>
      <w:r w:rsidR="00D86848">
        <w:rPr>
          <w:rFonts w:cs="Times New Roman"/>
          <w:szCs w:val="24"/>
          <w:highlight w:val="yellow"/>
        </w:rPr>
        <w:t xml:space="preserve">орудования за выбранный период </w:t>
      </w:r>
      <w:r>
        <w:rPr>
          <w:rFonts w:cs="Times New Roman"/>
          <w:szCs w:val="24"/>
          <w:highlight w:val="yellow"/>
        </w:rPr>
        <w:t>(см. рис. 5.2).</w:t>
      </w:r>
    </w:p>
    <w:p w:rsidR="006A314A" w:rsidRPr="005408D1" w:rsidRDefault="005408D1" w:rsidP="006A314A">
      <w:pPr>
        <w:jc w:val="center"/>
        <w:rPr>
          <w:rFonts w:cs="Times New Roman"/>
          <w:szCs w:val="24"/>
          <w:highlight w:val="yellow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940425" cy="2497636"/>
            <wp:effectExtent l="19050" t="0" r="3175" b="0"/>
            <wp:docPr id="108" name="Рисунок 4" descr="C:\Users\Secretary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y\Desktop\2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14A" w:rsidRDefault="006A314A" w:rsidP="006A314A">
      <w:pPr>
        <w:jc w:val="center"/>
        <w:rPr>
          <w:rFonts w:asciiTheme="minorHAnsi" w:hAnsiTheme="minorHAnsi" w:cs="Times New Roman"/>
          <w:sz w:val="20"/>
          <w:szCs w:val="24"/>
          <w:highlight w:val="yellow"/>
          <w:lang w:val="en-US"/>
        </w:rPr>
      </w:pPr>
      <w:r w:rsidRPr="00783342">
        <w:rPr>
          <w:rFonts w:asciiTheme="minorHAnsi" w:hAnsiTheme="minorHAnsi" w:cs="Times New Roman"/>
          <w:sz w:val="20"/>
          <w:szCs w:val="24"/>
          <w:highlight w:val="yellow"/>
        </w:rPr>
        <w:t xml:space="preserve">Рис. </w:t>
      </w:r>
      <w:r w:rsidR="005408D1">
        <w:rPr>
          <w:rFonts w:asciiTheme="minorHAnsi" w:hAnsiTheme="minorHAnsi" w:cs="Times New Roman"/>
          <w:sz w:val="20"/>
          <w:szCs w:val="24"/>
          <w:highlight w:val="yellow"/>
          <w:lang w:val="en-US"/>
        </w:rPr>
        <w:t>5</w:t>
      </w:r>
      <w:r w:rsidRPr="00783342">
        <w:rPr>
          <w:rFonts w:asciiTheme="minorHAnsi" w:hAnsiTheme="minorHAnsi" w:cs="Times New Roman"/>
          <w:sz w:val="20"/>
          <w:szCs w:val="24"/>
          <w:highlight w:val="yellow"/>
        </w:rPr>
        <w:t>.</w:t>
      </w:r>
      <w:r w:rsidR="005408D1">
        <w:rPr>
          <w:rFonts w:asciiTheme="minorHAnsi" w:hAnsiTheme="minorHAnsi" w:cs="Times New Roman"/>
          <w:sz w:val="20"/>
          <w:szCs w:val="24"/>
          <w:highlight w:val="yellow"/>
          <w:lang w:val="en-US"/>
        </w:rPr>
        <w:t>2</w:t>
      </w:r>
    </w:p>
    <w:p w:rsidR="006A314A" w:rsidRPr="00A27B80" w:rsidRDefault="006A314A" w:rsidP="006A314A">
      <w:pPr>
        <w:pStyle w:val="2"/>
        <w:numPr>
          <w:ilvl w:val="1"/>
          <w:numId w:val="11"/>
        </w:numPr>
        <w:rPr>
          <w:highlight w:val="yellow"/>
        </w:rPr>
      </w:pPr>
      <w:bookmarkStart w:id="49" w:name="_Toc479078096"/>
      <w:r>
        <w:rPr>
          <w:highlight w:val="yellow"/>
        </w:rPr>
        <w:t xml:space="preserve">Работа с формой «Распределение </w:t>
      </w:r>
      <w:r w:rsidR="00D86848">
        <w:rPr>
          <w:highlight w:val="yellow"/>
        </w:rPr>
        <w:t>техники</w:t>
      </w:r>
      <w:r>
        <w:rPr>
          <w:highlight w:val="yellow"/>
        </w:rPr>
        <w:t>»</w:t>
      </w:r>
      <w:bookmarkEnd w:id="49"/>
    </w:p>
    <w:p w:rsidR="0041301F" w:rsidRDefault="006A314A" w:rsidP="006A314A">
      <w:pPr>
        <w:ind w:firstLine="426"/>
        <w:rPr>
          <w:rFonts w:cs="Times New Roman"/>
          <w:szCs w:val="24"/>
          <w:highlight w:val="yellow"/>
        </w:rPr>
      </w:pPr>
      <w:r>
        <w:rPr>
          <w:rFonts w:cs="Times New Roman"/>
          <w:szCs w:val="24"/>
          <w:highlight w:val="yellow"/>
        </w:rPr>
        <w:t xml:space="preserve">Авторизуйтесь и откройте форму «Распределение </w:t>
      </w:r>
      <w:r w:rsidR="005408D1">
        <w:rPr>
          <w:rFonts w:cs="Times New Roman"/>
          <w:szCs w:val="24"/>
          <w:highlight w:val="yellow"/>
        </w:rPr>
        <w:t>техники</w:t>
      </w:r>
      <w:r>
        <w:rPr>
          <w:rFonts w:cs="Times New Roman"/>
          <w:szCs w:val="24"/>
          <w:highlight w:val="yellow"/>
        </w:rPr>
        <w:t xml:space="preserve">».  </w:t>
      </w:r>
      <w:r w:rsidR="005408D1">
        <w:rPr>
          <w:rFonts w:cs="Times New Roman"/>
          <w:szCs w:val="24"/>
          <w:highlight w:val="yellow"/>
        </w:rPr>
        <w:t>Выберите необходимый период</w:t>
      </w:r>
      <w:r w:rsidR="0041301F" w:rsidRPr="0041301F">
        <w:rPr>
          <w:rFonts w:cs="Times New Roman"/>
          <w:szCs w:val="24"/>
          <w:highlight w:val="yellow"/>
        </w:rPr>
        <w:t xml:space="preserve"> (</w:t>
      </w:r>
      <w:r w:rsidR="0041301F">
        <w:rPr>
          <w:rFonts w:cs="Times New Roman"/>
          <w:szCs w:val="24"/>
          <w:highlight w:val="yellow"/>
        </w:rPr>
        <w:t>см. рис. 5.3</w:t>
      </w:r>
      <w:r w:rsidR="0041301F" w:rsidRPr="0041301F">
        <w:rPr>
          <w:rFonts w:cs="Times New Roman"/>
          <w:szCs w:val="24"/>
          <w:highlight w:val="yellow"/>
        </w:rPr>
        <w:t>)</w:t>
      </w:r>
      <w:r>
        <w:rPr>
          <w:rFonts w:cs="Times New Roman"/>
          <w:szCs w:val="24"/>
          <w:highlight w:val="yellow"/>
        </w:rPr>
        <w:t>.</w:t>
      </w:r>
      <w:r w:rsidR="005408D1">
        <w:rPr>
          <w:rFonts w:cs="Times New Roman"/>
          <w:szCs w:val="24"/>
          <w:highlight w:val="yellow"/>
        </w:rPr>
        <w:t xml:space="preserve"> </w:t>
      </w:r>
    </w:p>
    <w:p w:rsidR="0041301F" w:rsidRDefault="0041301F" w:rsidP="0041301F">
      <w:pPr>
        <w:rPr>
          <w:rFonts w:cs="Times New Roman"/>
          <w:szCs w:val="24"/>
          <w:highlight w:val="yellow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5940425" cy="649864"/>
            <wp:effectExtent l="19050" t="0" r="3175" b="0"/>
            <wp:docPr id="111" name="Рисунок 5" descr="C:\Users\Secretary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y\Desktop\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1F" w:rsidRPr="0041301F" w:rsidRDefault="0041301F" w:rsidP="0041301F">
      <w:pPr>
        <w:jc w:val="center"/>
        <w:rPr>
          <w:rFonts w:asciiTheme="minorHAnsi" w:hAnsiTheme="minorHAnsi" w:cs="Times New Roman"/>
          <w:sz w:val="20"/>
          <w:szCs w:val="24"/>
          <w:highlight w:val="yellow"/>
        </w:rPr>
      </w:pPr>
      <w:r w:rsidRPr="00783342">
        <w:rPr>
          <w:rFonts w:asciiTheme="minorHAnsi" w:hAnsiTheme="minorHAnsi" w:cs="Times New Roman"/>
          <w:sz w:val="20"/>
          <w:szCs w:val="24"/>
          <w:highlight w:val="yellow"/>
        </w:rPr>
        <w:t xml:space="preserve">Рис. </w:t>
      </w:r>
      <w:r w:rsidRPr="0041301F">
        <w:rPr>
          <w:rFonts w:asciiTheme="minorHAnsi" w:hAnsiTheme="minorHAnsi" w:cs="Times New Roman"/>
          <w:sz w:val="20"/>
          <w:szCs w:val="24"/>
          <w:highlight w:val="yellow"/>
        </w:rPr>
        <w:t>5</w:t>
      </w:r>
      <w:r w:rsidRPr="00783342">
        <w:rPr>
          <w:rFonts w:asciiTheme="minorHAnsi" w:hAnsiTheme="minorHAnsi" w:cs="Times New Roman"/>
          <w:sz w:val="20"/>
          <w:szCs w:val="24"/>
          <w:highlight w:val="yellow"/>
        </w:rPr>
        <w:t>.</w:t>
      </w:r>
      <w:r>
        <w:rPr>
          <w:rFonts w:asciiTheme="minorHAnsi" w:hAnsiTheme="minorHAnsi" w:cs="Times New Roman"/>
          <w:sz w:val="20"/>
          <w:szCs w:val="24"/>
          <w:highlight w:val="yellow"/>
        </w:rPr>
        <w:t>3</w:t>
      </w:r>
    </w:p>
    <w:p w:rsidR="006A314A" w:rsidRPr="0041301F" w:rsidRDefault="005408D1" w:rsidP="006A314A">
      <w:pPr>
        <w:ind w:firstLine="426"/>
        <w:rPr>
          <w:rFonts w:cs="Times New Roman"/>
          <w:szCs w:val="24"/>
          <w:highlight w:val="yellow"/>
        </w:rPr>
      </w:pPr>
      <w:r>
        <w:rPr>
          <w:rFonts w:cs="Times New Roman"/>
          <w:szCs w:val="24"/>
          <w:highlight w:val="yellow"/>
        </w:rPr>
        <w:t xml:space="preserve">После этого появится информация </w:t>
      </w:r>
      <w:r w:rsidR="0041301F">
        <w:rPr>
          <w:rFonts w:cs="Times New Roman"/>
          <w:szCs w:val="24"/>
          <w:highlight w:val="yellow"/>
        </w:rPr>
        <w:t>о распределении</w:t>
      </w:r>
      <w:r>
        <w:rPr>
          <w:rFonts w:cs="Times New Roman"/>
          <w:szCs w:val="24"/>
          <w:highlight w:val="yellow"/>
        </w:rPr>
        <w:t xml:space="preserve"> оборудования и техники. При необходимости выберите из выпадающих списков тип техники и тип оборудования.</w:t>
      </w:r>
      <w:r w:rsidR="0041301F">
        <w:rPr>
          <w:rFonts w:cs="Times New Roman"/>
          <w:szCs w:val="24"/>
          <w:highlight w:val="yellow"/>
        </w:rPr>
        <w:t xml:space="preserve"> В таблице в </w:t>
      </w:r>
      <w:r w:rsidR="00A113CC">
        <w:rPr>
          <w:rFonts w:cs="Times New Roman"/>
          <w:szCs w:val="24"/>
          <w:highlight w:val="yellow"/>
        </w:rPr>
        <w:t>левой</w:t>
      </w:r>
      <w:r w:rsidR="0041301F">
        <w:rPr>
          <w:rFonts w:cs="Times New Roman"/>
          <w:szCs w:val="24"/>
          <w:highlight w:val="yellow"/>
        </w:rPr>
        <w:t xml:space="preserve"> части</w:t>
      </w:r>
      <w:r w:rsidR="006A314A">
        <w:rPr>
          <w:rFonts w:cs="Times New Roman"/>
          <w:szCs w:val="24"/>
          <w:highlight w:val="yellow"/>
        </w:rPr>
        <w:t xml:space="preserve"> </w:t>
      </w:r>
      <w:r w:rsidR="0041301F">
        <w:rPr>
          <w:rFonts w:cs="Times New Roman"/>
          <w:szCs w:val="24"/>
          <w:highlight w:val="yellow"/>
        </w:rPr>
        <w:t>отображена информация о распределении техники: название техники, наименование работы, дата начала работы, длительность работы и прогресс. В правой</w:t>
      </w:r>
      <w:r w:rsidR="00A113CC">
        <w:rPr>
          <w:rFonts w:cs="Times New Roman"/>
          <w:szCs w:val="24"/>
          <w:highlight w:val="yellow"/>
        </w:rPr>
        <w:t xml:space="preserve"> части изображен</w:t>
      </w:r>
      <w:r w:rsidR="00984A80">
        <w:rPr>
          <w:rFonts w:cs="Times New Roman"/>
          <w:szCs w:val="24"/>
          <w:highlight w:val="yellow"/>
        </w:rPr>
        <w:t>ы</w:t>
      </w:r>
      <w:r w:rsidR="00A113CC">
        <w:rPr>
          <w:rFonts w:cs="Times New Roman"/>
          <w:szCs w:val="24"/>
          <w:highlight w:val="yellow"/>
        </w:rPr>
        <w:t xml:space="preserve"> диаграмма Ган</w:t>
      </w:r>
      <w:r w:rsidR="0041301F">
        <w:rPr>
          <w:rFonts w:cs="Times New Roman"/>
          <w:szCs w:val="24"/>
          <w:highlight w:val="yellow"/>
        </w:rPr>
        <w:t>та для работ и список свободной техники (см. рис. 5.4).</w:t>
      </w:r>
    </w:p>
    <w:p w:rsidR="006A314A" w:rsidRDefault="0041301F" w:rsidP="006A314A">
      <w:pPr>
        <w:jc w:val="center"/>
        <w:rPr>
          <w:rFonts w:cs="Times New Roman"/>
          <w:szCs w:val="24"/>
          <w:highlight w:val="yellow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940425" cy="2334148"/>
            <wp:effectExtent l="19050" t="0" r="3175" b="0"/>
            <wp:docPr id="112" name="Рисунок 6" descr="C:\Users\Secretary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cretary\Desktop\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14A" w:rsidRPr="00783342" w:rsidRDefault="006A314A" w:rsidP="006A314A">
      <w:pPr>
        <w:ind w:firstLine="426"/>
        <w:jc w:val="center"/>
        <w:rPr>
          <w:rFonts w:asciiTheme="minorHAnsi" w:hAnsiTheme="minorHAnsi" w:cs="Times New Roman"/>
          <w:sz w:val="20"/>
          <w:szCs w:val="24"/>
          <w:highlight w:val="yellow"/>
        </w:rPr>
      </w:pPr>
      <w:r w:rsidRPr="00783342">
        <w:rPr>
          <w:rFonts w:asciiTheme="minorHAnsi" w:hAnsiTheme="minorHAnsi" w:cs="Times New Roman"/>
          <w:sz w:val="20"/>
          <w:szCs w:val="24"/>
          <w:highlight w:val="yellow"/>
        </w:rPr>
        <w:t xml:space="preserve">Рис. </w:t>
      </w:r>
      <w:r w:rsidR="0041301F">
        <w:rPr>
          <w:rFonts w:asciiTheme="minorHAnsi" w:hAnsiTheme="minorHAnsi" w:cs="Times New Roman"/>
          <w:sz w:val="20"/>
          <w:szCs w:val="24"/>
          <w:highlight w:val="yellow"/>
        </w:rPr>
        <w:t>5</w:t>
      </w:r>
      <w:r w:rsidRPr="00783342">
        <w:rPr>
          <w:rFonts w:asciiTheme="minorHAnsi" w:hAnsiTheme="minorHAnsi" w:cs="Times New Roman"/>
          <w:sz w:val="20"/>
          <w:szCs w:val="24"/>
          <w:highlight w:val="yellow"/>
        </w:rPr>
        <w:t>.</w:t>
      </w:r>
      <w:r w:rsidR="0041301F">
        <w:rPr>
          <w:rFonts w:asciiTheme="minorHAnsi" w:hAnsiTheme="minorHAnsi" w:cs="Times New Roman"/>
          <w:sz w:val="20"/>
          <w:szCs w:val="24"/>
          <w:highlight w:val="yellow"/>
        </w:rPr>
        <w:t>4</w:t>
      </w:r>
    </w:p>
    <w:p w:rsidR="00D86848" w:rsidRDefault="00D86848" w:rsidP="00D86848">
      <w:pPr>
        <w:ind w:firstLine="426"/>
        <w:rPr>
          <w:rFonts w:cs="Times New Roman"/>
          <w:szCs w:val="24"/>
        </w:rPr>
      </w:pPr>
      <w:r>
        <w:rPr>
          <w:rFonts w:cs="Times New Roman"/>
          <w:szCs w:val="24"/>
          <w:highlight w:val="yellow"/>
        </w:rPr>
        <w:t xml:space="preserve">Аналогичная информация будет отображена и для оборудования (см. рис. 5.5). </w:t>
      </w:r>
    </w:p>
    <w:p w:rsidR="0041301F" w:rsidRDefault="00D86848" w:rsidP="00D86848">
      <w:pPr>
        <w:jc w:val="center"/>
        <w:rPr>
          <w:rFonts w:cs="Times New Roman"/>
          <w:szCs w:val="24"/>
          <w:highlight w:val="yellow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725205" cy="2428875"/>
            <wp:effectExtent l="19050" t="0" r="8845" b="0"/>
            <wp:docPr id="114" name="Рисунок 7" descr="C:\Users\Secretary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cretary\Desktop\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184" cy="243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1F" w:rsidRPr="00783342" w:rsidRDefault="0041301F" w:rsidP="0041301F">
      <w:pPr>
        <w:ind w:firstLine="426"/>
        <w:jc w:val="center"/>
        <w:rPr>
          <w:rFonts w:asciiTheme="minorHAnsi" w:hAnsiTheme="minorHAnsi" w:cs="Times New Roman"/>
          <w:sz w:val="20"/>
          <w:szCs w:val="24"/>
          <w:highlight w:val="yellow"/>
        </w:rPr>
      </w:pPr>
      <w:r w:rsidRPr="00783342">
        <w:rPr>
          <w:rFonts w:asciiTheme="minorHAnsi" w:hAnsiTheme="minorHAnsi" w:cs="Times New Roman"/>
          <w:sz w:val="20"/>
          <w:szCs w:val="24"/>
          <w:highlight w:val="yellow"/>
        </w:rPr>
        <w:t xml:space="preserve">Рис. </w:t>
      </w:r>
      <w:r>
        <w:rPr>
          <w:rFonts w:asciiTheme="minorHAnsi" w:hAnsiTheme="minorHAnsi" w:cs="Times New Roman"/>
          <w:sz w:val="20"/>
          <w:szCs w:val="24"/>
          <w:highlight w:val="yellow"/>
        </w:rPr>
        <w:t>5</w:t>
      </w:r>
      <w:r w:rsidRPr="00783342">
        <w:rPr>
          <w:rFonts w:asciiTheme="minorHAnsi" w:hAnsiTheme="minorHAnsi" w:cs="Times New Roman"/>
          <w:sz w:val="20"/>
          <w:szCs w:val="24"/>
          <w:highlight w:val="yellow"/>
        </w:rPr>
        <w:t>.</w:t>
      </w:r>
      <w:r w:rsidR="00D86848">
        <w:rPr>
          <w:rFonts w:asciiTheme="minorHAnsi" w:hAnsiTheme="minorHAnsi" w:cs="Times New Roman"/>
          <w:sz w:val="20"/>
          <w:szCs w:val="24"/>
          <w:highlight w:val="yellow"/>
        </w:rPr>
        <w:t>5</w:t>
      </w:r>
    </w:p>
    <w:p w:rsidR="00D86848" w:rsidRDefault="00D86848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ED28FF" w:rsidRDefault="00ED28FF" w:rsidP="00F15FDC">
      <w:pPr>
        <w:pStyle w:val="1"/>
        <w:numPr>
          <w:ilvl w:val="0"/>
          <w:numId w:val="11"/>
        </w:numPr>
      </w:pPr>
      <w:bookmarkStart w:id="50" w:name="_Toc479078097"/>
      <w:r>
        <w:lastRenderedPageBreak/>
        <w:t>Сменное задание</w:t>
      </w:r>
      <w:bookmarkEnd w:id="50"/>
    </w:p>
    <w:p w:rsidR="00ED28FF" w:rsidRPr="003A1126" w:rsidRDefault="00ED28FF" w:rsidP="00ED28FF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51" w:name="_Toc440983980"/>
      <w:bookmarkStart w:id="52" w:name="_Toc440984119"/>
      <w:bookmarkStart w:id="53" w:name="_Toc440987698"/>
      <w:bookmarkStart w:id="54" w:name="_Toc440987808"/>
      <w:bookmarkStart w:id="55" w:name="_Toc440987918"/>
      <w:bookmarkStart w:id="56" w:name="_Toc441046743"/>
      <w:bookmarkStart w:id="57" w:name="_Toc441055457"/>
      <w:bookmarkStart w:id="58" w:name="_Toc470106189"/>
      <w:bookmarkStart w:id="59" w:name="_Toc470185435"/>
      <w:bookmarkStart w:id="60" w:name="_Toc470185723"/>
      <w:bookmarkStart w:id="61" w:name="_Toc470692142"/>
      <w:bookmarkStart w:id="62" w:name="_Toc470692941"/>
      <w:bookmarkStart w:id="63" w:name="_Toc476650022"/>
      <w:bookmarkStart w:id="64" w:name="_Toc476650575"/>
      <w:bookmarkStart w:id="65" w:name="_Toc476652448"/>
      <w:bookmarkStart w:id="66" w:name="_Toc476658333"/>
      <w:bookmarkStart w:id="67" w:name="_Toc479078098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:rsidR="00ED28FF" w:rsidRPr="003A1126" w:rsidRDefault="00ED28FF" w:rsidP="00ED28FF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68" w:name="_Toc440983981"/>
      <w:bookmarkStart w:id="69" w:name="_Toc440984120"/>
      <w:bookmarkStart w:id="70" w:name="_Toc440987699"/>
      <w:bookmarkStart w:id="71" w:name="_Toc440987809"/>
      <w:bookmarkStart w:id="72" w:name="_Toc440987919"/>
      <w:bookmarkStart w:id="73" w:name="_Toc441046744"/>
      <w:bookmarkStart w:id="74" w:name="_Toc441055458"/>
      <w:bookmarkStart w:id="75" w:name="_Toc470106190"/>
      <w:bookmarkStart w:id="76" w:name="_Toc470185436"/>
      <w:bookmarkStart w:id="77" w:name="_Toc470185724"/>
      <w:bookmarkStart w:id="78" w:name="_Toc470692143"/>
      <w:bookmarkStart w:id="79" w:name="_Toc470692942"/>
      <w:bookmarkStart w:id="80" w:name="_Toc476650023"/>
      <w:bookmarkStart w:id="81" w:name="_Toc476650576"/>
      <w:bookmarkStart w:id="82" w:name="_Toc476652449"/>
      <w:bookmarkStart w:id="83" w:name="_Toc476658334"/>
      <w:bookmarkStart w:id="84" w:name="_Toc479078099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:rsidR="00ED28FF" w:rsidRPr="002619A3" w:rsidRDefault="00ED28FF" w:rsidP="00F15FDC">
      <w:pPr>
        <w:pStyle w:val="2"/>
        <w:numPr>
          <w:ilvl w:val="1"/>
          <w:numId w:val="11"/>
        </w:numPr>
      </w:pPr>
      <w:bookmarkStart w:id="85" w:name="_Toc479078100"/>
      <w:r w:rsidRPr="002619A3">
        <w:t>Общее представление</w:t>
      </w:r>
      <w:bookmarkEnd w:id="85"/>
    </w:p>
    <w:p w:rsidR="00ED28FF" w:rsidRDefault="00ED28FF" w:rsidP="00ED28FF">
      <w:pPr>
        <w:ind w:firstLine="36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Чтобы составить сменное задание в системе «Агрополе» предусмотрена одноименная форма. Она в зависимости от прав предоставленных конкретному пользователю может работать в двух режимах. В режиме создания и редактирования, а так же в режиме просмотра. В случае если пользователю доступен только режим просмотра он может на основании созданных другими пользователями сменных заданий составить путевой лист, выбрав нужную дату. В общем виде форма «Сменное задание» представляет собой таблицу, со списком составленных заданий, разделенную на две вкладки посменно. Над и под таблицей располагаются кнопки с возможными действиями, их мы рассмотрим ниже (см. рис. 4.1)  </w:t>
      </w:r>
    </w:p>
    <w:p w:rsidR="00ED28FF" w:rsidRDefault="002C7007" w:rsidP="00ED28FF">
      <w:pPr>
        <w:rPr>
          <w:rFonts w:cs="Times New Roman"/>
          <w:szCs w:val="24"/>
        </w:rPr>
      </w:pPr>
      <w:r w:rsidRPr="002C7007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940425" cy="3637583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8FF" w:rsidRDefault="00ED28FF" w:rsidP="00ED28FF">
      <w:pPr>
        <w:pStyle w:val="a4"/>
        <w:jc w:val="center"/>
        <w:rPr>
          <w:rFonts w:cs="Times New Roman"/>
          <w:sz w:val="20"/>
          <w:szCs w:val="20"/>
        </w:rPr>
      </w:pPr>
      <w:r w:rsidRPr="002522C8">
        <w:rPr>
          <w:rFonts w:cs="Times New Roman"/>
          <w:sz w:val="20"/>
          <w:szCs w:val="20"/>
        </w:rPr>
        <w:t xml:space="preserve">Рис. </w:t>
      </w:r>
      <w:r>
        <w:rPr>
          <w:rFonts w:cs="Times New Roman"/>
          <w:sz w:val="20"/>
          <w:szCs w:val="20"/>
        </w:rPr>
        <w:t>4.1</w:t>
      </w:r>
    </w:p>
    <w:p w:rsidR="00ED28FF" w:rsidRDefault="00ED28FF" w:rsidP="00ED28FF">
      <w:pPr>
        <w:pStyle w:val="a4"/>
        <w:jc w:val="center"/>
        <w:rPr>
          <w:rFonts w:cs="Times New Roman"/>
          <w:sz w:val="20"/>
          <w:szCs w:val="20"/>
        </w:rPr>
      </w:pPr>
    </w:p>
    <w:p w:rsidR="00ED28FF" w:rsidRPr="002619A3" w:rsidRDefault="00ED28FF" w:rsidP="00F15FDC">
      <w:pPr>
        <w:pStyle w:val="2"/>
        <w:numPr>
          <w:ilvl w:val="1"/>
          <w:numId w:val="11"/>
        </w:numPr>
      </w:pPr>
      <w:bookmarkStart w:id="86" w:name="_Toc479078101"/>
      <w:r>
        <w:t>Работа со сменными заданиями</w:t>
      </w:r>
      <w:bookmarkEnd w:id="86"/>
    </w:p>
    <w:p w:rsidR="00ED28FF" w:rsidRPr="00ED28FF" w:rsidRDefault="00ED28FF" w:rsidP="00ED28FF">
      <w:pPr>
        <w:ind w:firstLine="360"/>
        <w:rPr>
          <w:rFonts w:cs="Times New Roman"/>
          <w:szCs w:val="24"/>
        </w:rPr>
      </w:pPr>
      <w:r w:rsidRPr="00ED28FF">
        <w:rPr>
          <w:rFonts w:cs="Times New Roman"/>
          <w:szCs w:val="24"/>
        </w:rPr>
        <w:t xml:space="preserve">Авторизуйтесь и откройте форму «Сменное задание». В верхней части формы выберите число, на которое нужно создать задание и смену (вкладки 1-ая смена и 2-ая смена). Затем нажмите кнопку «Создать». По нажатию кнопки появится новая строка в таблице (см. рис. </w:t>
      </w:r>
      <w:r>
        <w:rPr>
          <w:rFonts w:cs="Times New Roman"/>
          <w:szCs w:val="24"/>
        </w:rPr>
        <w:t>4</w:t>
      </w:r>
      <w:r w:rsidRPr="00ED28FF">
        <w:rPr>
          <w:rFonts w:cs="Times New Roman"/>
          <w:szCs w:val="24"/>
        </w:rPr>
        <w:t xml:space="preserve">.2). </w:t>
      </w:r>
    </w:p>
    <w:p w:rsidR="00ED28FF" w:rsidRPr="00ED28FF" w:rsidRDefault="00ED28FF" w:rsidP="00ED28FF">
      <w:pPr>
        <w:pStyle w:val="a4"/>
        <w:jc w:val="center"/>
        <w:rPr>
          <w:rFonts w:cs="Times New Roman"/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940425" cy="655955"/>
            <wp:effectExtent l="19050" t="0" r="3175" b="0"/>
            <wp:docPr id="9" name="Рисунок 1" descr="job_change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b_change_00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22C8">
        <w:rPr>
          <w:rFonts w:cs="Times New Roman"/>
          <w:sz w:val="20"/>
          <w:szCs w:val="20"/>
        </w:rPr>
        <w:t xml:space="preserve">Рис. </w:t>
      </w:r>
      <w:r>
        <w:rPr>
          <w:rFonts w:cs="Times New Roman"/>
          <w:sz w:val="20"/>
          <w:szCs w:val="20"/>
        </w:rPr>
        <w:t>4.2</w:t>
      </w:r>
    </w:p>
    <w:p w:rsidR="00ED28FF" w:rsidRPr="00ED28FF" w:rsidRDefault="00ED28FF" w:rsidP="00ED28FF"/>
    <w:p w:rsidR="00ED28FF" w:rsidRPr="00ED28FF" w:rsidRDefault="00ED28FF" w:rsidP="00ED28FF">
      <w:pPr>
        <w:rPr>
          <w:rFonts w:cs="Times New Roman"/>
          <w:szCs w:val="24"/>
        </w:rPr>
      </w:pPr>
      <w:r w:rsidRPr="00ED28FF">
        <w:rPr>
          <w:rFonts w:cs="Times New Roman"/>
          <w:szCs w:val="24"/>
        </w:rPr>
        <w:t xml:space="preserve">Чтобы заполнить значения в строке нажмите на серую надпись. По клику будет открыто соответствующее окно выбора. Нажав на слово «Культура» вы откроете окно выбора для культур (см. рис. </w:t>
      </w:r>
      <w:r>
        <w:rPr>
          <w:rFonts w:cs="Times New Roman"/>
          <w:szCs w:val="24"/>
        </w:rPr>
        <w:t>4</w:t>
      </w:r>
      <w:r w:rsidRPr="00ED28FF">
        <w:rPr>
          <w:rFonts w:cs="Times New Roman"/>
          <w:szCs w:val="24"/>
        </w:rPr>
        <w:t xml:space="preserve">.3), кликнув на «№ поля» откроется окно с выбором поля и т.д. Принцип аналогичен. </w:t>
      </w:r>
    </w:p>
    <w:p w:rsidR="00ED28FF" w:rsidRDefault="00ED28FF" w:rsidP="00ED28FF">
      <w:pPr>
        <w:jc w:val="center"/>
        <w:rPr>
          <w:rFonts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74263" cy="2770066"/>
            <wp:effectExtent l="19050" t="0" r="0" b="0"/>
            <wp:docPr id="10" name="Рисунок 2" descr="job_change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b_change_00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4263" cy="277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8FF" w:rsidRPr="0065551D" w:rsidRDefault="00ED28FF" w:rsidP="00ED28FF">
      <w:pPr>
        <w:pStyle w:val="a4"/>
        <w:jc w:val="center"/>
        <w:rPr>
          <w:noProof/>
          <w:sz w:val="20"/>
          <w:szCs w:val="20"/>
          <w:lang w:eastAsia="ru-RU"/>
        </w:rPr>
      </w:pPr>
      <w:r w:rsidRPr="0065551D">
        <w:rPr>
          <w:noProof/>
          <w:sz w:val="20"/>
          <w:szCs w:val="20"/>
          <w:lang w:eastAsia="ru-RU"/>
        </w:rPr>
        <w:t xml:space="preserve">Рис. </w:t>
      </w:r>
      <w:r>
        <w:rPr>
          <w:noProof/>
          <w:sz w:val="20"/>
          <w:szCs w:val="20"/>
          <w:lang w:eastAsia="ru-RU"/>
        </w:rPr>
        <w:t>4</w:t>
      </w:r>
      <w:r w:rsidRPr="0065551D">
        <w:rPr>
          <w:noProof/>
          <w:sz w:val="20"/>
          <w:szCs w:val="20"/>
          <w:lang w:eastAsia="ru-RU"/>
        </w:rPr>
        <w:t>.3</w:t>
      </w:r>
    </w:p>
    <w:p w:rsidR="00ED28FF" w:rsidRDefault="00ED28FF" w:rsidP="00ED28FF">
      <w:r>
        <w:tab/>
      </w:r>
    </w:p>
    <w:p w:rsidR="00ED28FF" w:rsidRDefault="00ED28FF" w:rsidP="00ED28FF">
      <w:r>
        <w:t>После того как все данные заполнены сменное задание нужно утвердить нажав на одноименную кнопку под таблицей.</w:t>
      </w:r>
    </w:p>
    <w:p w:rsidR="00ED28FF" w:rsidRPr="00ED28FF" w:rsidRDefault="00ED28FF" w:rsidP="00ED28FF">
      <w:pPr>
        <w:ind w:firstLine="360"/>
        <w:rPr>
          <w:rFonts w:cs="Times New Roman"/>
          <w:szCs w:val="24"/>
        </w:rPr>
      </w:pPr>
      <w:r w:rsidRPr="00ED28FF">
        <w:rPr>
          <w:rFonts w:cs="Times New Roman"/>
          <w:szCs w:val="24"/>
        </w:rPr>
        <w:t xml:space="preserve">При составлении сменного задания вы можете воспользоваться вспомогательными инструментами. Например, нажав кнопку «Скопировать задания из предыдущего дня» вы добавите копии сменных заданий  составленных днем ранее. А нажав кнопку «Неиспользуемая техника» вызовите всплывающее окно со списком техники, рядом с которой, будет указано количество доступных единиц (см. рис. </w:t>
      </w:r>
      <w:r>
        <w:rPr>
          <w:rFonts w:cs="Times New Roman"/>
          <w:szCs w:val="24"/>
        </w:rPr>
        <w:t>4</w:t>
      </w:r>
      <w:r w:rsidRPr="00ED28FF">
        <w:rPr>
          <w:rFonts w:cs="Times New Roman"/>
          <w:szCs w:val="24"/>
        </w:rPr>
        <w:t xml:space="preserve">.4). </w:t>
      </w:r>
    </w:p>
    <w:p w:rsidR="00ED28FF" w:rsidRDefault="00ED28FF" w:rsidP="00ED28FF">
      <w:pPr>
        <w:jc w:val="center"/>
        <w:rPr>
          <w:noProof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74263" cy="2763684"/>
            <wp:effectExtent l="19050" t="0" r="0" b="0"/>
            <wp:docPr id="11" name="Рисунок 2" descr="job_change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b_change_00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4263" cy="276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8FF" w:rsidRPr="0065551D" w:rsidRDefault="00ED28FF" w:rsidP="00ED28FF">
      <w:pPr>
        <w:jc w:val="center"/>
        <w:rPr>
          <w:noProof/>
          <w:sz w:val="20"/>
          <w:szCs w:val="20"/>
          <w:lang w:eastAsia="ru-RU"/>
        </w:rPr>
      </w:pPr>
      <w:r w:rsidRPr="0065551D">
        <w:rPr>
          <w:noProof/>
          <w:sz w:val="20"/>
          <w:szCs w:val="20"/>
          <w:lang w:eastAsia="ru-RU"/>
        </w:rPr>
        <w:t xml:space="preserve">Рис. </w:t>
      </w:r>
      <w:r>
        <w:rPr>
          <w:noProof/>
          <w:sz w:val="20"/>
          <w:szCs w:val="20"/>
          <w:lang w:eastAsia="ru-RU"/>
        </w:rPr>
        <w:t>4</w:t>
      </w:r>
      <w:r w:rsidRPr="0065551D">
        <w:rPr>
          <w:noProof/>
          <w:sz w:val="20"/>
          <w:szCs w:val="20"/>
          <w:lang w:eastAsia="ru-RU"/>
        </w:rPr>
        <w:t>.</w:t>
      </w:r>
      <w:r>
        <w:rPr>
          <w:noProof/>
          <w:sz w:val="20"/>
          <w:szCs w:val="20"/>
          <w:lang w:eastAsia="ru-RU"/>
        </w:rPr>
        <w:t>4</w:t>
      </w:r>
    </w:p>
    <w:p w:rsidR="00ED28FF" w:rsidRDefault="00ED28FF" w:rsidP="00ED28FF">
      <w:r>
        <w:t>Выбрав нужную строку и нажав кнопку «Скопировать» вы можете добавить копию выделенного задания. По кнопке «Печать» формируется файл со всеми сменными заданиями за день.</w:t>
      </w:r>
    </w:p>
    <w:p w:rsidR="00ED28FF" w:rsidRDefault="00ED28FF" w:rsidP="00ED28FF">
      <w:pPr>
        <w:ind w:firstLine="360"/>
        <w:rPr>
          <w:rFonts w:cs="Times New Roman"/>
          <w:szCs w:val="24"/>
        </w:rPr>
      </w:pPr>
      <w:r w:rsidRPr="00ED28FF">
        <w:rPr>
          <w:rFonts w:cs="Times New Roman"/>
          <w:szCs w:val="24"/>
        </w:rPr>
        <w:t>Для удаления задания выберите его, кликнув по нужной строке, и нажмите «Удалить». Откроется окно подтверждения с вопросом «Удалить выбранное задание?». Для удаления нажмите «Да», для отмены – «Нет».</w:t>
      </w:r>
    </w:p>
    <w:p w:rsidR="00AA695E" w:rsidRPr="005965F4" w:rsidRDefault="008424BC" w:rsidP="00F15FDC">
      <w:pPr>
        <w:pStyle w:val="2"/>
        <w:numPr>
          <w:ilvl w:val="1"/>
          <w:numId w:val="11"/>
        </w:numPr>
        <w:rPr>
          <w:highlight w:val="yellow"/>
        </w:rPr>
      </w:pPr>
      <w:bookmarkStart w:id="87" w:name="_Toc479078102"/>
      <w:r w:rsidRPr="005965F4">
        <w:rPr>
          <w:highlight w:val="yellow"/>
        </w:rPr>
        <w:lastRenderedPageBreak/>
        <w:t>Запрет редактирования путевых листов</w:t>
      </w:r>
      <w:bookmarkEnd w:id="87"/>
    </w:p>
    <w:p w:rsidR="00AA695E" w:rsidRPr="005965F4" w:rsidRDefault="00E4659F" w:rsidP="00ED28FF">
      <w:pPr>
        <w:ind w:firstLine="360"/>
        <w:rPr>
          <w:rFonts w:cs="Times New Roman"/>
          <w:szCs w:val="24"/>
          <w:highlight w:val="yellow"/>
        </w:rPr>
      </w:pPr>
      <w:r w:rsidRPr="005965F4">
        <w:rPr>
          <w:rFonts w:cs="Times New Roman"/>
          <w:szCs w:val="24"/>
          <w:highlight w:val="yellow"/>
        </w:rPr>
        <w:t>Пользователь может запретить редактирование и закрытие путевых листов, выставив дату запрета (см. рис. 4.5).</w:t>
      </w:r>
    </w:p>
    <w:p w:rsidR="003A5FA0" w:rsidRPr="005965F4" w:rsidRDefault="00EE2BB9" w:rsidP="00FB357F">
      <w:pPr>
        <w:ind w:firstLine="360"/>
        <w:jc w:val="center"/>
        <w:rPr>
          <w:rFonts w:cs="Times New Roman"/>
          <w:szCs w:val="24"/>
          <w:highlight w:val="yellow"/>
        </w:rPr>
      </w:pPr>
      <w:r w:rsidRPr="005965F4">
        <w:rPr>
          <w:rFonts w:cs="Times New Roman"/>
          <w:noProof/>
          <w:szCs w:val="24"/>
          <w:highlight w:val="yellow"/>
          <w:lang w:eastAsia="ru-RU"/>
        </w:rPr>
        <w:drawing>
          <wp:inline distT="0" distB="0" distL="0" distR="0">
            <wp:extent cx="3715269" cy="400106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15269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FA0" w:rsidRPr="005965F4" w:rsidRDefault="003A5FA0" w:rsidP="003A5FA0">
      <w:pPr>
        <w:jc w:val="center"/>
        <w:rPr>
          <w:noProof/>
          <w:sz w:val="20"/>
          <w:szCs w:val="20"/>
          <w:highlight w:val="yellow"/>
          <w:lang w:eastAsia="ru-RU"/>
        </w:rPr>
      </w:pPr>
      <w:r w:rsidRPr="005965F4">
        <w:rPr>
          <w:noProof/>
          <w:sz w:val="20"/>
          <w:szCs w:val="20"/>
          <w:highlight w:val="yellow"/>
          <w:lang w:eastAsia="ru-RU"/>
        </w:rPr>
        <w:t>Рис. 4.5</w:t>
      </w:r>
    </w:p>
    <w:p w:rsidR="00932906" w:rsidRPr="005965F4" w:rsidRDefault="003A5FA0" w:rsidP="00EB0899">
      <w:pPr>
        <w:ind w:firstLine="426"/>
        <w:rPr>
          <w:rFonts w:cs="Times New Roman"/>
          <w:szCs w:val="24"/>
          <w:highlight w:val="yellow"/>
        </w:rPr>
      </w:pPr>
      <w:r w:rsidRPr="005965F4">
        <w:rPr>
          <w:noProof/>
          <w:highlight w:val="yellow"/>
          <w:lang w:eastAsia="ru-RU"/>
        </w:rPr>
        <w:t xml:space="preserve">При этом </w:t>
      </w:r>
      <w:r w:rsidR="00932906" w:rsidRPr="005965F4">
        <w:rPr>
          <w:noProof/>
          <w:highlight w:val="yellow"/>
          <w:lang w:eastAsia="ru-RU"/>
        </w:rPr>
        <w:t xml:space="preserve">кнопки «Редактировать» и «Закрыть» будут не активны до заданной даты будут не доступны </w:t>
      </w:r>
      <w:r w:rsidR="00932906" w:rsidRPr="005965F4">
        <w:rPr>
          <w:rFonts w:cs="Times New Roman"/>
          <w:szCs w:val="24"/>
          <w:highlight w:val="yellow"/>
        </w:rPr>
        <w:t>(см. рис. 4.6).</w:t>
      </w:r>
    </w:p>
    <w:p w:rsidR="003A5FA0" w:rsidRPr="005965F4" w:rsidRDefault="00EE2BB9" w:rsidP="00EE2BB9">
      <w:pPr>
        <w:ind w:firstLine="360"/>
        <w:jc w:val="center"/>
        <w:rPr>
          <w:rFonts w:cs="Times New Roman"/>
          <w:szCs w:val="24"/>
          <w:highlight w:val="yellow"/>
        </w:rPr>
      </w:pPr>
      <w:r w:rsidRPr="005965F4">
        <w:rPr>
          <w:rFonts w:cs="Times New Roman"/>
          <w:noProof/>
          <w:szCs w:val="24"/>
          <w:highlight w:val="yellow"/>
          <w:lang w:eastAsia="ru-RU"/>
        </w:rPr>
        <w:drawing>
          <wp:inline distT="0" distB="0" distL="0" distR="0">
            <wp:extent cx="4601217" cy="381053"/>
            <wp:effectExtent l="0" t="0" r="889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B68" w:rsidRDefault="006A6B68" w:rsidP="007C1D2F">
      <w:pPr>
        <w:pStyle w:val="a3"/>
        <w:jc w:val="center"/>
        <w:rPr>
          <w:noProof/>
          <w:sz w:val="20"/>
          <w:szCs w:val="20"/>
          <w:lang w:eastAsia="ru-RU"/>
        </w:rPr>
      </w:pPr>
      <w:r w:rsidRPr="005965F4">
        <w:rPr>
          <w:noProof/>
          <w:sz w:val="20"/>
          <w:szCs w:val="20"/>
          <w:highlight w:val="yellow"/>
          <w:lang w:eastAsia="ru-RU"/>
        </w:rPr>
        <w:t>Рис. 4.6</w:t>
      </w:r>
    </w:p>
    <w:p w:rsidR="00F02D78" w:rsidRPr="006A6B68" w:rsidRDefault="00F02D78" w:rsidP="00F02D78">
      <w:pPr>
        <w:pStyle w:val="a3"/>
        <w:rPr>
          <w:noProof/>
          <w:sz w:val="20"/>
          <w:szCs w:val="20"/>
          <w:lang w:eastAsia="ru-RU"/>
        </w:rPr>
      </w:pPr>
    </w:p>
    <w:p w:rsidR="007C1D2F" w:rsidRPr="005965F4" w:rsidRDefault="007C1D2F" w:rsidP="007C1D2F">
      <w:pPr>
        <w:pStyle w:val="2"/>
        <w:numPr>
          <w:ilvl w:val="1"/>
          <w:numId w:val="11"/>
        </w:numPr>
        <w:rPr>
          <w:highlight w:val="yellow"/>
        </w:rPr>
      </w:pPr>
      <w:bookmarkStart w:id="88" w:name="_Toc479078103"/>
      <w:r w:rsidRPr="005965F4">
        <w:rPr>
          <w:highlight w:val="yellow"/>
        </w:rPr>
        <w:t xml:space="preserve">Запрет редактирования </w:t>
      </w:r>
      <w:r>
        <w:rPr>
          <w:highlight w:val="yellow"/>
        </w:rPr>
        <w:t>технологических карт</w:t>
      </w:r>
      <w:bookmarkEnd w:id="88"/>
    </w:p>
    <w:p w:rsidR="007C1D2F" w:rsidRPr="00E07427" w:rsidRDefault="007C1D2F" w:rsidP="007C1D2F">
      <w:pPr>
        <w:ind w:firstLine="360"/>
        <w:rPr>
          <w:rFonts w:cs="Times New Roman"/>
          <w:szCs w:val="24"/>
          <w:highlight w:val="yellow"/>
        </w:rPr>
      </w:pPr>
      <w:r w:rsidRPr="005965F4">
        <w:rPr>
          <w:rFonts w:cs="Times New Roman"/>
          <w:szCs w:val="24"/>
          <w:highlight w:val="yellow"/>
        </w:rPr>
        <w:t xml:space="preserve">Пользователь может запретить редактирование и закрытие </w:t>
      </w:r>
      <w:r>
        <w:rPr>
          <w:rFonts w:cs="Times New Roman"/>
          <w:szCs w:val="24"/>
          <w:highlight w:val="yellow"/>
        </w:rPr>
        <w:t>технологических карт</w:t>
      </w:r>
      <w:r w:rsidRPr="005965F4">
        <w:rPr>
          <w:rFonts w:cs="Times New Roman"/>
          <w:szCs w:val="24"/>
          <w:highlight w:val="yellow"/>
        </w:rPr>
        <w:t>, выставив дату запрета (см. рис. 4.</w:t>
      </w:r>
      <w:r>
        <w:rPr>
          <w:rFonts w:cs="Times New Roman"/>
          <w:szCs w:val="24"/>
          <w:highlight w:val="yellow"/>
        </w:rPr>
        <w:t>7</w:t>
      </w:r>
      <w:r w:rsidRPr="005965F4">
        <w:rPr>
          <w:rFonts w:cs="Times New Roman"/>
          <w:szCs w:val="24"/>
          <w:highlight w:val="yellow"/>
        </w:rPr>
        <w:t>).</w:t>
      </w:r>
    </w:p>
    <w:p w:rsidR="007C1D2F" w:rsidRPr="005965F4" w:rsidRDefault="00D63FD1" w:rsidP="00D63FD1">
      <w:pPr>
        <w:jc w:val="center"/>
        <w:rPr>
          <w:rFonts w:cs="Times New Roman"/>
          <w:szCs w:val="24"/>
          <w:highlight w:val="yellow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3752850" cy="438150"/>
            <wp:effectExtent l="19050" t="0" r="0" b="0"/>
            <wp:docPr id="113" name="Рисунок 3" descr="C:\Users\Secretary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y\Desktop\2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D2F" w:rsidRPr="00EB0899" w:rsidRDefault="007C1D2F" w:rsidP="007C1D2F">
      <w:pPr>
        <w:jc w:val="center"/>
        <w:rPr>
          <w:noProof/>
          <w:sz w:val="20"/>
          <w:szCs w:val="20"/>
          <w:highlight w:val="yellow"/>
          <w:lang w:eastAsia="ru-RU"/>
        </w:rPr>
      </w:pPr>
      <w:r w:rsidRPr="005965F4">
        <w:rPr>
          <w:noProof/>
          <w:sz w:val="20"/>
          <w:szCs w:val="20"/>
          <w:highlight w:val="yellow"/>
          <w:lang w:eastAsia="ru-RU"/>
        </w:rPr>
        <w:t>Рис. 4.</w:t>
      </w:r>
      <w:r w:rsidR="00D63FD1" w:rsidRPr="00EB0899">
        <w:rPr>
          <w:noProof/>
          <w:sz w:val="20"/>
          <w:szCs w:val="20"/>
          <w:highlight w:val="yellow"/>
          <w:lang w:eastAsia="ru-RU"/>
        </w:rPr>
        <w:t>7</w:t>
      </w:r>
    </w:p>
    <w:p w:rsidR="007C1D2F" w:rsidRPr="005965F4" w:rsidRDefault="007C1D2F" w:rsidP="00EB0899">
      <w:pPr>
        <w:ind w:firstLine="360"/>
        <w:rPr>
          <w:rFonts w:cs="Times New Roman"/>
          <w:szCs w:val="24"/>
          <w:highlight w:val="yellow"/>
        </w:rPr>
      </w:pPr>
      <w:r w:rsidRPr="005965F4">
        <w:rPr>
          <w:noProof/>
          <w:highlight w:val="yellow"/>
          <w:lang w:eastAsia="ru-RU"/>
        </w:rPr>
        <w:t>При этом кнопк</w:t>
      </w:r>
      <w:r w:rsidR="00EB0899">
        <w:rPr>
          <w:noProof/>
          <w:highlight w:val="yellow"/>
          <w:lang w:eastAsia="ru-RU"/>
        </w:rPr>
        <w:t>а</w:t>
      </w:r>
      <w:r w:rsidRPr="005965F4">
        <w:rPr>
          <w:noProof/>
          <w:highlight w:val="yellow"/>
          <w:lang w:eastAsia="ru-RU"/>
        </w:rPr>
        <w:t xml:space="preserve"> «Редактировать</w:t>
      </w:r>
      <w:r w:rsidR="00EB0899">
        <w:rPr>
          <w:noProof/>
          <w:highlight w:val="yellow"/>
          <w:lang w:eastAsia="ru-RU"/>
        </w:rPr>
        <w:t xml:space="preserve">» </w:t>
      </w:r>
      <w:r w:rsidRPr="005965F4">
        <w:rPr>
          <w:noProof/>
          <w:highlight w:val="yellow"/>
          <w:lang w:eastAsia="ru-RU"/>
        </w:rPr>
        <w:t>буд</w:t>
      </w:r>
      <w:r w:rsidR="00EB0899">
        <w:rPr>
          <w:noProof/>
          <w:highlight w:val="yellow"/>
          <w:lang w:eastAsia="ru-RU"/>
        </w:rPr>
        <w:t>е</w:t>
      </w:r>
      <w:r w:rsidRPr="005965F4">
        <w:rPr>
          <w:noProof/>
          <w:highlight w:val="yellow"/>
          <w:lang w:eastAsia="ru-RU"/>
        </w:rPr>
        <w:t>т не активн</w:t>
      </w:r>
      <w:r w:rsidR="00EB0899">
        <w:rPr>
          <w:noProof/>
          <w:highlight w:val="yellow"/>
          <w:lang w:eastAsia="ru-RU"/>
        </w:rPr>
        <w:t xml:space="preserve">а до заданной даты </w:t>
      </w:r>
      <w:r w:rsidR="00EB0899">
        <w:rPr>
          <w:rFonts w:cs="Times New Roman"/>
          <w:szCs w:val="24"/>
          <w:highlight w:val="yellow"/>
        </w:rPr>
        <w:t>(см. рис. 4.8)</w:t>
      </w:r>
      <w:r w:rsidR="00EB0899">
        <w:rPr>
          <w:noProof/>
          <w:highlight w:val="yellow"/>
          <w:lang w:eastAsia="ru-RU"/>
        </w:rPr>
        <w:t>. Также не будет возможности удалить технологическую карту.</w:t>
      </w:r>
    </w:p>
    <w:p w:rsidR="007C1D2F" w:rsidRPr="005965F4" w:rsidRDefault="00D63FD1" w:rsidP="007C1D2F">
      <w:pPr>
        <w:ind w:firstLine="360"/>
        <w:jc w:val="center"/>
        <w:rPr>
          <w:rFonts w:cs="Times New Roman"/>
          <w:szCs w:val="24"/>
          <w:highlight w:val="yellow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4333875" cy="666750"/>
            <wp:effectExtent l="19050" t="0" r="9525" b="0"/>
            <wp:docPr id="115" name="Рисунок 4" descr="C:\Users\Secretary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y\Desktop\2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D2F" w:rsidRDefault="007C1D2F" w:rsidP="00EB0899">
      <w:pPr>
        <w:pStyle w:val="a3"/>
        <w:ind w:hanging="720"/>
        <w:jc w:val="center"/>
        <w:rPr>
          <w:noProof/>
          <w:sz w:val="20"/>
          <w:szCs w:val="20"/>
          <w:lang w:eastAsia="ru-RU"/>
        </w:rPr>
      </w:pPr>
      <w:r w:rsidRPr="005965F4">
        <w:rPr>
          <w:noProof/>
          <w:sz w:val="20"/>
          <w:szCs w:val="20"/>
          <w:highlight w:val="yellow"/>
          <w:lang w:eastAsia="ru-RU"/>
        </w:rPr>
        <w:t>Рис. 4.</w:t>
      </w:r>
      <w:r w:rsidR="00EB0899" w:rsidRPr="00EB0899">
        <w:rPr>
          <w:noProof/>
          <w:sz w:val="20"/>
          <w:szCs w:val="20"/>
          <w:highlight w:val="yellow"/>
          <w:lang w:eastAsia="ru-RU"/>
        </w:rPr>
        <w:t>8</w:t>
      </w:r>
    </w:p>
    <w:p w:rsidR="004A410B" w:rsidRDefault="00ED28FF" w:rsidP="00F15FDC">
      <w:pPr>
        <w:pStyle w:val="1"/>
        <w:numPr>
          <w:ilvl w:val="0"/>
          <w:numId w:val="11"/>
        </w:numPr>
      </w:pPr>
      <w:r>
        <w:rPr>
          <w:rFonts w:cs="Times New Roman"/>
          <w:szCs w:val="24"/>
        </w:rPr>
        <w:br w:type="page"/>
      </w:r>
      <w:bookmarkStart w:id="89" w:name="_Toc479078104"/>
      <w:r w:rsidR="004A410B">
        <w:lastRenderedPageBreak/>
        <w:t>Путевые листы механизаторов</w:t>
      </w:r>
      <w:bookmarkEnd w:id="89"/>
    </w:p>
    <w:p w:rsidR="004A410B" w:rsidRPr="00722E78" w:rsidRDefault="004A410B" w:rsidP="004A410B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90" w:name="_Toc440983985"/>
      <w:bookmarkStart w:id="91" w:name="_Toc440984124"/>
      <w:bookmarkStart w:id="92" w:name="_Toc440987703"/>
      <w:bookmarkStart w:id="93" w:name="_Toc440987813"/>
      <w:bookmarkStart w:id="94" w:name="_Toc440987923"/>
      <w:bookmarkStart w:id="95" w:name="_Toc441046748"/>
      <w:bookmarkStart w:id="96" w:name="_Toc441055462"/>
      <w:bookmarkStart w:id="97" w:name="_Toc470106195"/>
      <w:bookmarkStart w:id="98" w:name="_Toc470185441"/>
      <w:bookmarkStart w:id="99" w:name="_Toc470185729"/>
      <w:bookmarkStart w:id="100" w:name="_Toc470692148"/>
      <w:bookmarkStart w:id="101" w:name="_Toc470692947"/>
      <w:bookmarkStart w:id="102" w:name="_Toc476650028"/>
      <w:bookmarkStart w:id="103" w:name="_Toc476650581"/>
      <w:bookmarkStart w:id="104" w:name="_Toc476652454"/>
      <w:bookmarkStart w:id="105" w:name="_Toc476658339"/>
      <w:bookmarkStart w:id="106" w:name="_Toc479078105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 w:rsidR="004A410B" w:rsidRPr="00722E78" w:rsidRDefault="004A410B" w:rsidP="004A410B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107" w:name="_Toc440983986"/>
      <w:bookmarkStart w:id="108" w:name="_Toc440984125"/>
      <w:bookmarkStart w:id="109" w:name="_Toc440987704"/>
      <w:bookmarkStart w:id="110" w:name="_Toc440987814"/>
      <w:bookmarkStart w:id="111" w:name="_Toc440987924"/>
      <w:bookmarkStart w:id="112" w:name="_Toc441046749"/>
      <w:bookmarkStart w:id="113" w:name="_Toc441055463"/>
      <w:bookmarkStart w:id="114" w:name="_Toc470106196"/>
      <w:bookmarkStart w:id="115" w:name="_Toc470185442"/>
      <w:bookmarkStart w:id="116" w:name="_Toc470185730"/>
      <w:bookmarkStart w:id="117" w:name="_Toc470692149"/>
      <w:bookmarkStart w:id="118" w:name="_Toc470692948"/>
      <w:bookmarkStart w:id="119" w:name="_Toc476650029"/>
      <w:bookmarkStart w:id="120" w:name="_Toc476650582"/>
      <w:bookmarkStart w:id="121" w:name="_Toc476652455"/>
      <w:bookmarkStart w:id="122" w:name="_Toc476658340"/>
      <w:bookmarkStart w:id="123" w:name="_Toc479078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</w:p>
    <w:p w:rsidR="004A410B" w:rsidRPr="00722E78" w:rsidRDefault="004A410B" w:rsidP="004A410B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124" w:name="_Toc440983987"/>
      <w:bookmarkStart w:id="125" w:name="_Toc440984126"/>
      <w:bookmarkStart w:id="126" w:name="_Toc440987705"/>
      <w:bookmarkStart w:id="127" w:name="_Toc440987815"/>
      <w:bookmarkStart w:id="128" w:name="_Toc440987925"/>
      <w:bookmarkStart w:id="129" w:name="_Toc441046750"/>
      <w:bookmarkStart w:id="130" w:name="_Toc441055464"/>
      <w:bookmarkStart w:id="131" w:name="_Toc470106197"/>
      <w:bookmarkStart w:id="132" w:name="_Toc470185443"/>
      <w:bookmarkStart w:id="133" w:name="_Toc470185731"/>
      <w:bookmarkStart w:id="134" w:name="_Toc470692150"/>
      <w:bookmarkStart w:id="135" w:name="_Toc470692949"/>
      <w:bookmarkStart w:id="136" w:name="_Toc476650030"/>
      <w:bookmarkStart w:id="137" w:name="_Toc476650583"/>
      <w:bookmarkStart w:id="138" w:name="_Toc476652456"/>
      <w:bookmarkStart w:id="139" w:name="_Toc476658341"/>
      <w:bookmarkStart w:id="140" w:name="_Toc479078107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</w:p>
    <w:p w:rsidR="004A410B" w:rsidRPr="002619A3" w:rsidRDefault="004A410B" w:rsidP="00F15FDC">
      <w:pPr>
        <w:pStyle w:val="2"/>
        <w:numPr>
          <w:ilvl w:val="1"/>
          <w:numId w:val="11"/>
        </w:numPr>
      </w:pPr>
      <w:bookmarkStart w:id="141" w:name="_Toc479078108"/>
      <w:r w:rsidRPr="002619A3">
        <w:t>Общее представление</w:t>
      </w:r>
      <w:bookmarkEnd w:id="141"/>
    </w:p>
    <w:p w:rsidR="004A410B" w:rsidRDefault="004A410B" w:rsidP="004A410B">
      <w:pPr>
        <w:ind w:firstLine="360"/>
        <w:rPr>
          <w:rFonts w:cs="Times New Roman"/>
          <w:szCs w:val="24"/>
        </w:rPr>
      </w:pPr>
      <w:r>
        <w:rPr>
          <w:rFonts w:cs="Times New Roman"/>
          <w:szCs w:val="24"/>
        </w:rPr>
        <w:t>Для ведения путевых листов механизаторов в системе Агрополе  предусмотрена одноименная форма. В общем виде форма «Путевые листы механизаторов» представляет собой таблицу со списком созданных путевых листов за определенное число (по умолчанию сегодняшняя дата), над которой расположены кнопки с возможными действиями и фильтр по дате (см. рис. 5.1).</w:t>
      </w:r>
    </w:p>
    <w:p w:rsidR="004A410B" w:rsidRDefault="004A410B" w:rsidP="004A410B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449061" cy="1095052"/>
            <wp:effectExtent l="19050" t="0" r="0" b="0"/>
            <wp:docPr id="12" name="Рисунок 0" descr="job_change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b_change_00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061" cy="109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10B" w:rsidRDefault="004A410B" w:rsidP="004A410B">
      <w:pPr>
        <w:pStyle w:val="a4"/>
        <w:jc w:val="center"/>
        <w:rPr>
          <w:rFonts w:cs="Times New Roman"/>
          <w:sz w:val="20"/>
          <w:szCs w:val="20"/>
        </w:rPr>
      </w:pPr>
      <w:r w:rsidRPr="002522C8">
        <w:rPr>
          <w:rFonts w:cs="Times New Roman"/>
          <w:sz w:val="20"/>
          <w:szCs w:val="20"/>
        </w:rPr>
        <w:t xml:space="preserve">Рис. </w:t>
      </w:r>
      <w:r>
        <w:rPr>
          <w:rFonts w:cs="Times New Roman"/>
          <w:sz w:val="20"/>
          <w:szCs w:val="20"/>
        </w:rPr>
        <w:t>5.1</w:t>
      </w:r>
    </w:p>
    <w:p w:rsidR="004A410B" w:rsidRPr="002619A3" w:rsidRDefault="004A410B" w:rsidP="00F15FDC">
      <w:pPr>
        <w:pStyle w:val="2"/>
        <w:numPr>
          <w:ilvl w:val="1"/>
          <w:numId w:val="11"/>
        </w:numPr>
      </w:pPr>
      <w:bookmarkStart w:id="142" w:name="_Toc479078109"/>
      <w:r>
        <w:t>Создание путевых листов</w:t>
      </w:r>
      <w:bookmarkEnd w:id="142"/>
    </w:p>
    <w:p w:rsidR="004A410B" w:rsidRDefault="004A410B" w:rsidP="004A410B">
      <w:pPr>
        <w:ind w:firstLine="360"/>
        <w:rPr>
          <w:rFonts w:cs="Times New Roman"/>
          <w:szCs w:val="24"/>
        </w:rPr>
      </w:pPr>
      <w:r w:rsidRPr="00936E39">
        <w:rPr>
          <w:rFonts w:cs="Times New Roman"/>
          <w:szCs w:val="24"/>
        </w:rPr>
        <w:t>Авторизуйтесь, если вы это не сделали ранее, и откройте форму «</w:t>
      </w:r>
      <w:r>
        <w:rPr>
          <w:rFonts w:cs="Times New Roman"/>
          <w:szCs w:val="24"/>
        </w:rPr>
        <w:t>Путевые листы механизатора</w:t>
      </w:r>
      <w:r w:rsidRPr="00936E39">
        <w:rPr>
          <w:rFonts w:cs="Times New Roman"/>
          <w:szCs w:val="24"/>
        </w:rPr>
        <w:t xml:space="preserve">». </w:t>
      </w:r>
      <w:r>
        <w:rPr>
          <w:rFonts w:cs="Times New Roman"/>
          <w:szCs w:val="24"/>
        </w:rPr>
        <w:t>Для создания нового путевого листа нажмите кнопку «Создать» над таблицей. Откроется форма создания путевого листа (см. рис. 5.2).</w:t>
      </w:r>
    </w:p>
    <w:p w:rsidR="004A410B" w:rsidRDefault="004A410B" w:rsidP="004A410B">
      <w:pPr>
        <w:jc w:val="center"/>
        <w:rPr>
          <w:rFonts w:cs="Times New Roman"/>
          <w:noProof/>
          <w:szCs w:val="24"/>
          <w:lang w:eastAsia="ru-RU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4454036" cy="3558084"/>
            <wp:effectExtent l="19050" t="0" r="3664" b="0"/>
            <wp:docPr id="13" name="Рисунок 1" descr="waybills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ybills_00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036" cy="35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10B" w:rsidRPr="002036CF" w:rsidRDefault="004A410B" w:rsidP="004A410B">
      <w:pPr>
        <w:pStyle w:val="a4"/>
        <w:jc w:val="center"/>
        <w:rPr>
          <w:rFonts w:cs="Times New Roman"/>
          <w:sz w:val="20"/>
          <w:szCs w:val="20"/>
        </w:rPr>
      </w:pPr>
      <w:r w:rsidRPr="002036CF">
        <w:rPr>
          <w:rFonts w:cs="Times New Roman"/>
          <w:sz w:val="20"/>
          <w:szCs w:val="20"/>
        </w:rPr>
        <w:t xml:space="preserve">Рис. </w:t>
      </w:r>
      <w:r>
        <w:rPr>
          <w:rFonts w:cs="Times New Roman"/>
          <w:sz w:val="20"/>
          <w:szCs w:val="20"/>
        </w:rPr>
        <w:t>5</w:t>
      </w:r>
      <w:r w:rsidRPr="002036CF">
        <w:rPr>
          <w:rFonts w:cs="Times New Roman"/>
          <w:sz w:val="20"/>
          <w:szCs w:val="20"/>
        </w:rPr>
        <w:t>.</w:t>
      </w:r>
      <w:r>
        <w:rPr>
          <w:rFonts w:cs="Times New Roman"/>
          <w:sz w:val="20"/>
          <w:szCs w:val="20"/>
        </w:rPr>
        <w:t>2</w:t>
      </w:r>
    </w:p>
    <w:p w:rsidR="004A410B" w:rsidRDefault="004A410B" w:rsidP="004A410B">
      <w:pPr>
        <w:rPr>
          <w:rFonts w:cs="Times New Roman"/>
          <w:szCs w:val="24"/>
        </w:rPr>
      </w:pPr>
      <w:r w:rsidRPr="00A81680">
        <w:rPr>
          <w:rFonts w:cs="Times New Roman"/>
          <w:szCs w:val="24"/>
        </w:rPr>
        <w:t xml:space="preserve">Форма </w:t>
      </w:r>
      <w:r>
        <w:rPr>
          <w:rFonts w:cs="Times New Roman"/>
          <w:szCs w:val="24"/>
        </w:rPr>
        <w:t>визуально разделена на три блока: общая информация, задание и карта (на ней отображается выбранное поле). Обязательными для заполнения полями являются:</w:t>
      </w:r>
    </w:p>
    <w:p w:rsidR="004A410B" w:rsidRPr="00383111" w:rsidRDefault="004A410B" w:rsidP="004A410B">
      <w:pPr>
        <w:pStyle w:val="a3"/>
        <w:numPr>
          <w:ilvl w:val="0"/>
          <w:numId w:val="15"/>
        </w:numPr>
        <w:rPr>
          <w:rFonts w:cs="Times New Roman"/>
          <w:szCs w:val="24"/>
        </w:rPr>
      </w:pPr>
      <w:r w:rsidRPr="00383111">
        <w:rPr>
          <w:rFonts w:cs="Times New Roman"/>
          <w:szCs w:val="24"/>
        </w:rPr>
        <w:t>№ путевого листа</w:t>
      </w:r>
    </w:p>
    <w:p w:rsidR="004A410B" w:rsidRPr="00383111" w:rsidRDefault="004A410B" w:rsidP="004A410B">
      <w:pPr>
        <w:pStyle w:val="a3"/>
        <w:numPr>
          <w:ilvl w:val="0"/>
          <w:numId w:val="15"/>
        </w:numPr>
        <w:rPr>
          <w:rFonts w:cs="Times New Roman"/>
          <w:szCs w:val="24"/>
        </w:rPr>
      </w:pPr>
      <w:r w:rsidRPr="00383111">
        <w:rPr>
          <w:rFonts w:cs="Times New Roman"/>
          <w:szCs w:val="24"/>
        </w:rPr>
        <w:t>Водитель</w:t>
      </w:r>
    </w:p>
    <w:p w:rsidR="004A410B" w:rsidRPr="00383111" w:rsidRDefault="004A410B" w:rsidP="004A410B">
      <w:pPr>
        <w:pStyle w:val="a3"/>
        <w:numPr>
          <w:ilvl w:val="0"/>
          <w:numId w:val="15"/>
        </w:numPr>
        <w:rPr>
          <w:rFonts w:cs="Times New Roman"/>
          <w:szCs w:val="24"/>
        </w:rPr>
      </w:pPr>
      <w:r w:rsidRPr="00383111">
        <w:rPr>
          <w:rFonts w:cs="Times New Roman"/>
          <w:szCs w:val="24"/>
        </w:rPr>
        <w:t>Начало работы</w:t>
      </w:r>
    </w:p>
    <w:p w:rsidR="004A410B" w:rsidRPr="00383111" w:rsidRDefault="004A410B" w:rsidP="004A410B">
      <w:pPr>
        <w:pStyle w:val="a3"/>
        <w:numPr>
          <w:ilvl w:val="0"/>
          <w:numId w:val="15"/>
        </w:numPr>
        <w:rPr>
          <w:rFonts w:cs="Times New Roman"/>
          <w:szCs w:val="24"/>
        </w:rPr>
      </w:pPr>
      <w:r w:rsidRPr="00383111">
        <w:rPr>
          <w:rFonts w:cs="Times New Roman"/>
          <w:szCs w:val="24"/>
        </w:rPr>
        <w:lastRenderedPageBreak/>
        <w:t>Окончание работы</w:t>
      </w:r>
    </w:p>
    <w:p w:rsidR="004A410B" w:rsidRPr="00383111" w:rsidRDefault="004A410B" w:rsidP="004A410B">
      <w:pPr>
        <w:pStyle w:val="a3"/>
        <w:numPr>
          <w:ilvl w:val="0"/>
          <w:numId w:val="15"/>
        </w:numPr>
        <w:rPr>
          <w:rFonts w:cs="Times New Roman"/>
          <w:szCs w:val="24"/>
        </w:rPr>
      </w:pPr>
      <w:r w:rsidRPr="00383111">
        <w:rPr>
          <w:rFonts w:cs="Times New Roman"/>
          <w:szCs w:val="24"/>
        </w:rPr>
        <w:t>Поле</w:t>
      </w:r>
    </w:p>
    <w:p w:rsidR="004A410B" w:rsidRDefault="004A410B" w:rsidP="004A410B">
      <w:pPr>
        <w:pStyle w:val="a3"/>
        <w:numPr>
          <w:ilvl w:val="0"/>
          <w:numId w:val="15"/>
        </w:numPr>
        <w:rPr>
          <w:rFonts w:cs="Times New Roman"/>
          <w:szCs w:val="24"/>
        </w:rPr>
      </w:pPr>
      <w:r w:rsidRPr="00383111">
        <w:rPr>
          <w:rFonts w:cs="Times New Roman"/>
          <w:szCs w:val="24"/>
        </w:rPr>
        <w:t>Задание</w:t>
      </w:r>
    </w:p>
    <w:p w:rsidR="004A410B" w:rsidRDefault="004A410B" w:rsidP="004A410B">
      <w:r>
        <w:t>Заполнив все необходимые поля, нажмите «ОК» для сохранения. Для выхода без сохранения нажмите «Отмена».</w:t>
      </w:r>
    </w:p>
    <w:p w:rsidR="004A410B" w:rsidRPr="004A410B" w:rsidRDefault="004A410B" w:rsidP="004A410B">
      <w:pPr>
        <w:ind w:firstLine="708"/>
        <w:rPr>
          <w:rFonts w:cs="Times New Roman"/>
          <w:szCs w:val="24"/>
        </w:rPr>
      </w:pPr>
      <w:r w:rsidRPr="004A410B">
        <w:rPr>
          <w:rFonts w:cs="Times New Roman"/>
          <w:szCs w:val="24"/>
        </w:rPr>
        <w:t xml:space="preserve">После того как вы сохранили путевой лист, он отобразится в таблице путевых листов (см. рис. </w:t>
      </w:r>
      <w:r>
        <w:rPr>
          <w:rFonts w:cs="Times New Roman"/>
          <w:szCs w:val="24"/>
        </w:rPr>
        <w:t>5</w:t>
      </w:r>
      <w:r w:rsidRPr="004A410B">
        <w:rPr>
          <w:rFonts w:cs="Times New Roman"/>
          <w:szCs w:val="24"/>
        </w:rPr>
        <w:t xml:space="preserve">.3).  </w:t>
      </w:r>
    </w:p>
    <w:p w:rsidR="004A410B" w:rsidRDefault="004A410B" w:rsidP="004A410B">
      <w:pPr>
        <w:pStyle w:val="a4"/>
        <w:jc w:val="center"/>
        <w:rPr>
          <w:rFonts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940425" cy="1131570"/>
            <wp:effectExtent l="19050" t="0" r="3175" b="0"/>
            <wp:docPr id="14" name="Рисунок 2" descr="waybills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ybills_00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22C8">
        <w:rPr>
          <w:rFonts w:cs="Times New Roman"/>
          <w:sz w:val="20"/>
          <w:szCs w:val="20"/>
        </w:rPr>
        <w:t xml:space="preserve">Рис. </w:t>
      </w:r>
      <w:r>
        <w:rPr>
          <w:rFonts w:cs="Times New Roman"/>
          <w:sz w:val="20"/>
          <w:szCs w:val="20"/>
        </w:rPr>
        <w:t>5.3</w:t>
      </w:r>
    </w:p>
    <w:p w:rsidR="004A410B" w:rsidRDefault="004A410B" w:rsidP="00F15FDC">
      <w:pPr>
        <w:pStyle w:val="2"/>
        <w:numPr>
          <w:ilvl w:val="1"/>
          <w:numId w:val="11"/>
        </w:numPr>
      </w:pPr>
      <w:bookmarkStart w:id="143" w:name="_Toc479078110"/>
      <w:r>
        <w:t>Работа с путевыми листами</w:t>
      </w:r>
      <w:bookmarkEnd w:id="143"/>
    </w:p>
    <w:p w:rsidR="004A410B" w:rsidRDefault="004A410B" w:rsidP="004A410B">
      <w:pPr>
        <w:ind w:firstLine="360"/>
      </w:pPr>
      <w:r w:rsidRPr="001F41CE">
        <w:rPr>
          <w:rFonts w:cs="Times New Roman"/>
          <w:szCs w:val="24"/>
        </w:rPr>
        <w:t>Для редактирования путевого листа выделите его, кликнув по строке в таблице, и нажмите «Редактировать».</w:t>
      </w:r>
      <w:r>
        <w:rPr>
          <w:rFonts w:cs="Times New Roman"/>
          <w:szCs w:val="24"/>
        </w:rPr>
        <w:t xml:space="preserve"> Откроется форма редактирования путевого листа аналогичная форме создания путевого листа, но с уже заполненными данными полями. Внесите необходимые изменения</w:t>
      </w:r>
      <w:r>
        <w:t>, нажмите «ОК» для сохранения. Для выхода без сохранения нажмите «Отмена». Помимо этого если путевой лист был закрыт, редактирование заданий входящих в этот лист производится в форме закрытия, которую мы рассмотрим ниже.</w:t>
      </w:r>
    </w:p>
    <w:p w:rsidR="004A410B" w:rsidRDefault="004A410B" w:rsidP="004A410B">
      <w:pPr>
        <w:ind w:firstLine="360"/>
      </w:pPr>
      <w:r>
        <w:t>Чтобы удалить путевой лист выберите его, кликнув по нужной строке, и нажмите «Удалить». Откроется окно подтверждения с вопросом «Удалить путевой лист?». Для удаления нажмите «Да», для отмены – «Нет».</w:t>
      </w:r>
    </w:p>
    <w:p w:rsidR="004A410B" w:rsidRDefault="004A410B" w:rsidP="004A410B">
      <w:pPr>
        <w:ind w:firstLine="360"/>
      </w:pPr>
      <w:r>
        <w:t>Для печати путевого листа, выберите нужную строку, кликнув по ней, и нажмите кнопку «Печать». По нажатию будет сформирован документ готовый к печати.</w:t>
      </w:r>
    </w:p>
    <w:p w:rsidR="004A410B" w:rsidRDefault="004A410B" w:rsidP="00F15FDC">
      <w:pPr>
        <w:pStyle w:val="2"/>
        <w:numPr>
          <w:ilvl w:val="1"/>
          <w:numId w:val="11"/>
        </w:numPr>
      </w:pPr>
      <w:bookmarkStart w:id="144" w:name="_Toc479078111"/>
      <w:r>
        <w:t>Закрытие путевых листов</w:t>
      </w:r>
      <w:bookmarkEnd w:id="144"/>
    </w:p>
    <w:p w:rsidR="004A410B" w:rsidRDefault="004A410B" w:rsidP="004A410B">
      <w:pPr>
        <w:ind w:firstLine="360"/>
        <w:rPr>
          <w:rFonts w:cs="Times New Roman"/>
          <w:szCs w:val="24"/>
        </w:rPr>
      </w:pPr>
      <w:r>
        <w:rPr>
          <w:rFonts w:cs="Times New Roman"/>
          <w:szCs w:val="24"/>
        </w:rPr>
        <w:t>Чтобызакрыть</w:t>
      </w:r>
      <w:r w:rsidRPr="001F41CE">
        <w:rPr>
          <w:rFonts w:cs="Times New Roman"/>
          <w:szCs w:val="24"/>
        </w:rPr>
        <w:t xml:space="preserve"> путево</w:t>
      </w:r>
      <w:r>
        <w:rPr>
          <w:rFonts w:cs="Times New Roman"/>
          <w:szCs w:val="24"/>
        </w:rPr>
        <w:t>й</w:t>
      </w:r>
      <w:r w:rsidRPr="001F41CE">
        <w:rPr>
          <w:rFonts w:cs="Times New Roman"/>
          <w:szCs w:val="24"/>
        </w:rPr>
        <w:t xml:space="preserve"> лист выделите его, кликнув по строке в таблице, и нажмите «</w:t>
      </w:r>
      <w:r>
        <w:rPr>
          <w:rFonts w:cs="Times New Roman"/>
          <w:szCs w:val="24"/>
        </w:rPr>
        <w:t>Закрыть</w:t>
      </w:r>
      <w:r w:rsidRPr="001F41CE">
        <w:rPr>
          <w:rFonts w:cs="Times New Roman"/>
          <w:szCs w:val="24"/>
        </w:rPr>
        <w:t>».</w:t>
      </w:r>
      <w:r>
        <w:rPr>
          <w:rFonts w:cs="Times New Roman"/>
          <w:szCs w:val="24"/>
        </w:rPr>
        <w:t xml:space="preserve"> Откроется форма закрытия путевого листа визуально разбитая на три блока: «Общая информация», «Выдача горючего» и «Учетная информация по заданию» (см. рис. 5.4).  </w:t>
      </w:r>
    </w:p>
    <w:p w:rsidR="004A410B" w:rsidRPr="00EF6DD3" w:rsidRDefault="004A410B" w:rsidP="004A410B">
      <w:pPr>
        <w:jc w:val="center"/>
        <w:rPr>
          <w:rFonts w:asciiTheme="minorHAnsi" w:hAnsiTheme="minorHAnsi"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5940425" cy="4908550"/>
            <wp:effectExtent l="19050" t="0" r="3175" b="0"/>
            <wp:docPr id="15" name="Рисунок 4" descr="waybills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ybills_00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0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DD3">
        <w:rPr>
          <w:rFonts w:asciiTheme="minorHAnsi" w:hAnsiTheme="minorHAnsi" w:cs="Times New Roman"/>
          <w:sz w:val="20"/>
          <w:szCs w:val="20"/>
        </w:rPr>
        <w:t xml:space="preserve">Рис. </w:t>
      </w:r>
      <w:r>
        <w:rPr>
          <w:rFonts w:asciiTheme="minorHAnsi" w:hAnsiTheme="minorHAnsi" w:cs="Times New Roman"/>
          <w:sz w:val="20"/>
          <w:szCs w:val="20"/>
        </w:rPr>
        <w:t>5</w:t>
      </w:r>
      <w:r w:rsidRPr="00EF6DD3">
        <w:rPr>
          <w:rFonts w:asciiTheme="minorHAnsi" w:hAnsiTheme="minorHAnsi" w:cs="Times New Roman"/>
          <w:sz w:val="20"/>
          <w:szCs w:val="20"/>
        </w:rPr>
        <w:t>.4</w:t>
      </w:r>
    </w:p>
    <w:p w:rsidR="004A410B" w:rsidRDefault="004A410B" w:rsidP="004A410B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Блок «Общая информация» включает в себя поля: </w:t>
      </w:r>
    </w:p>
    <w:p w:rsidR="004A410B" w:rsidRDefault="004A410B" w:rsidP="004A410B">
      <w:pPr>
        <w:pStyle w:val="a3"/>
        <w:numPr>
          <w:ilvl w:val="0"/>
          <w:numId w:val="15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Моточасы на начало – заполняется автоматически, но может быть изменено вручную.  При автоматическом заполнении значение в поле «Моточасы на начало» для этого путевого листа соответствует значению в поле «Моточасы на конец» из предыдущего путевого листа, в котором была использована выбранная техника. </w:t>
      </w:r>
    </w:p>
    <w:p w:rsidR="004A410B" w:rsidRPr="00F446F1" w:rsidRDefault="004A410B" w:rsidP="004A410B">
      <w:pPr>
        <w:pStyle w:val="a3"/>
        <w:numPr>
          <w:ilvl w:val="0"/>
          <w:numId w:val="15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Моточасы на конец – поле, заполняющееся автоматически, как сумма моточасов на начало плюс количество отработанных часов всех заданий путевого листа.  </w:t>
      </w:r>
    </w:p>
    <w:p w:rsidR="004A410B" w:rsidRDefault="004A410B" w:rsidP="004A410B">
      <w:pPr>
        <w:pStyle w:val="a3"/>
        <w:numPr>
          <w:ilvl w:val="0"/>
          <w:numId w:val="15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Отработано дней – поле, заполняющееся автоматически. Рассчитывается как сумма значений в столбце «Норма выработки» всех заданий путевого листа.  </w:t>
      </w:r>
    </w:p>
    <w:p w:rsidR="004A410B" w:rsidRPr="0061788B" w:rsidRDefault="004A410B" w:rsidP="004A410B">
      <w:pPr>
        <w:pStyle w:val="a3"/>
        <w:numPr>
          <w:ilvl w:val="0"/>
          <w:numId w:val="15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Отработано часов – поле, заполняющееся автоматически, как сумма отработанных часов для всех заданий путевого листа.  </w:t>
      </w:r>
    </w:p>
    <w:p w:rsidR="004A410B" w:rsidRDefault="004A410B" w:rsidP="004A410B">
      <w:pPr>
        <w:ind w:firstLine="360"/>
      </w:pPr>
      <w:r>
        <w:t>Блок «Выдача горючего» включает в себя три поля: «Было, л», «Выдано всего», «Остаток, л» и кнопку «Заправки». Поле «Было, л» заполняется автоматически на основании предыдущего путевого листа для выбранной техники и может быть изменено вручную. Нажав кнопку «Заправки» вы вызовите всплывающее окно (см. рис. 5.5) заполните его и нажмите «ОК».</w:t>
      </w:r>
    </w:p>
    <w:p w:rsidR="004A410B" w:rsidRDefault="004A410B" w:rsidP="004A410B">
      <w:pPr>
        <w:jc w:val="center"/>
        <w:rPr>
          <w:rFonts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38767" cy="2167240"/>
            <wp:effectExtent l="19050" t="0" r="0" b="0"/>
            <wp:docPr id="16" name="Рисунок 3" descr="waybills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ybills_00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767" cy="21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10B" w:rsidRPr="00256D6B" w:rsidRDefault="004A410B" w:rsidP="004A410B">
      <w:pPr>
        <w:jc w:val="center"/>
        <w:rPr>
          <w:rFonts w:asciiTheme="minorHAnsi" w:hAnsiTheme="minorHAnsi" w:cs="Times New Roman"/>
          <w:sz w:val="20"/>
          <w:szCs w:val="20"/>
        </w:rPr>
      </w:pPr>
      <w:r w:rsidRPr="00256D6B">
        <w:rPr>
          <w:rFonts w:asciiTheme="minorHAnsi" w:hAnsiTheme="minorHAnsi" w:cs="Times New Roman"/>
          <w:sz w:val="20"/>
          <w:szCs w:val="20"/>
        </w:rPr>
        <w:t xml:space="preserve">Рис. </w:t>
      </w:r>
      <w:r>
        <w:rPr>
          <w:rFonts w:asciiTheme="minorHAnsi" w:hAnsiTheme="minorHAnsi" w:cs="Times New Roman"/>
          <w:sz w:val="20"/>
          <w:szCs w:val="20"/>
        </w:rPr>
        <w:t>5</w:t>
      </w:r>
      <w:r w:rsidRPr="00256D6B">
        <w:rPr>
          <w:rFonts w:asciiTheme="minorHAnsi" w:hAnsiTheme="minorHAnsi" w:cs="Times New Roman"/>
          <w:sz w:val="20"/>
          <w:szCs w:val="20"/>
        </w:rPr>
        <w:t>.5</w:t>
      </w:r>
    </w:p>
    <w:p w:rsidR="004A410B" w:rsidRPr="00332ACA" w:rsidRDefault="004A410B" w:rsidP="004A410B">
      <w:r>
        <w:t xml:space="preserve">Поле «Выдано всего, л» заполняется как сумма всех заправок введенных вами в окне  «Заправки». Поле «Остаток, л» рассчитывается, как сумма топлива из поля было и выдано минус фактический расход для </w:t>
      </w:r>
      <w:r>
        <w:rPr>
          <w:rFonts w:cs="Times New Roman"/>
          <w:szCs w:val="24"/>
        </w:rPr>
        <w:t xml:space="preserve">всех заданий путевого листа.  </w:t>
      </w:r>
    </w:p>
    <w:p w:rsidR="004A410B" w:rsidRDefault="004A410B" w:rsidP="004A410B">
      <w:r>
        <w:tab/>
        <w:t>Блок «Учетная информация по заданию» представляет собой таблицу со списком заданий входящих в путевой лист. Изначально в таблице находится только одно задание, которое нам еще предстоит редактировать т.к. в нем нет всей необходимой для закрытия путевого листа информации. Над таблицей расположены кнопки с возможными действиями:</w:t>
      </w:r>
    </w:p>
    <w:p w:rsidR="004A410B" w:rsidRDefault="004A410B" w:rsidP="004A410B">
      <w:pPr>
        <w:pStyle w:val="a3"/>
        <w:numPr>
          <w:ilvl w:val="0"/>
          <w:numId w:val="16"/>
        </w:numPr>
        <w:rPr>
          <w:rFonts w:cs="Times New Roman"/>
          <w:szCs w:val="24"/>
        </w:rPr>
      </w:pPr>
      <w:r w:rsidRPr="009A5484">
        <w:rPr>
          <w:rFonts w:cs="Times New Roman"/>
          <w:szCs w:val="24"/>
        </w:rPr>
        <w:t xml:space="preserve">Добавить – по нажатию этой кнопки происходит переход в форму создания нового задания для путевого листа (см. рис. </w:t>
      </w:r>
      <w:r>
        <w:rPr>
          <w:rFonts w:cs="Times New Roman"/>
          <w:szCs w:val="24"/>
        </w:rPr>
        <w:t>5</w:t>
      </w:r>
      <w:r w:rsidRPr="009A5484">
        <w:rPr>
          <w:rFonts w:cs="Times New Roman"/>
          <w:szCs w:val="24"/>
        </w:rPr>
        <w:t xml:space="preserve">.6). Форма разделена на три блока: </w:t>
      </w:r>
    </w:p>
    <w:p w:rsidR="004A410B" w:rsidRPr="009A5484" w:rsidRDefault="004A410B" w:rsidP="004A410B">
      <w:pPr>
        <w:pStyle w:val="a3"/>
        <w:jc w:val="center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55332" cy="3437100"/>
            <wp:effectExtent l="19050" t="0" r="7068" b="0"/>
            <wp:docPr id="17" name="Рисунок 5" descr="waybills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ybills_00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332" cy="34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10B" w:rsidRDefault="004A410B" w:rsidP="004A410B">
      <w:pPr>
        <w:jc w:val="center"/>
        <w:rPr>
          <w:rFonts w:asciiTheme="minorHAnsi" w:hAnsiTheme="minorHAnsi" w:cs="Times New Roman"/>
          <w:sz w:val="20"/>
          <w:szCs w:val="20"/>
        </w:rPr>
      </w:pPr>
      <w:r w:rsidRPr="00256D6B">
        <w:rPr>
          <w:rFonts w:asciiTheme="minorHAnsi" w:hAnsiTheme="minorHAnsi" w:cs="Times New Roman"/>
          <w:sz w:val="20"/>
          <w:szCs w:val="20"/>
        </w:rPr>
        <w:t xml:space="preserve">Рис. </w:t>
      </w:r>
      <w:r>
        <w:rPr>
          <w:rFonts w:asciiTheme="minorHAnsi" w:hAnsiTheme="minorHAnsi" w:cs="Times New Roman"/>
          <w:sz w:val="20"/>
          <w:szCs w:val="20"/>
        </w:rPr>
        <w:t>5</w:t>
      </w:r>
      <w:r w:rsidRPr="00256D6B">
        <w:rPr>
          <w:rFonts w:asciiTheme="minorHAnsi" w:hAnsiTheme="minorHAnsi" w:cs="Times New Roman"/>
          <w:sz w:val="20"/>
          <w:szCs w:val="20"/>
        </w:rPr>
        <w:t>.</w:t>
      </w:r>
      <w:r>
        <w:rPr>
          <w:rFonts w:asciiTheme="minorHAnsi" w:hAnsiTheme="minorHAnsi" w:cs="Times New Roman"/>
          <w:sz w:val="20"/>
          <w:szCs w:val="20"/>
        </w:rPr>
        <w:t>6</w:t>
      </w:r>
    </w:p>
    <w:p w:rsidR="004A410B" w:rsidRDefault="004A410B" w:rsidP="004A410B">
      <w:pPr>
        <w:pStyle w:val="a3"/>
        <w:rPr>
          <w:rFonts w:cs="Times New Roman"/>
          <w:szCs w:val="24"/>
        </w:rPr>
      </w:pPr>
      <w:r w:rsidRPr="009A5484">
        <w:rPr>
          <w:rFonts w:cs="Times New Roman"/>
          <w:szCs w:val="24"/>
        </w:rPr>
        <w:t>«Задание», «Информация о выполненных заданиях» и блок с картой</w:t>
      </w:r>
      <w:r>
        <w:rPr>
          <w:rFonts w:cs="Times New Roman"/>
          <w:szCs w:val="24"/>
        </w:rPr>
        <w:t>,</w:t>
      </w:r>
      <w:r w:rsidRPr="009A5484">
        <w:rPr>
          <w:rFonts w:cs="Times New Roman"/>
          <w:szCs w:val="24"/>
        </w:rPr>
        <w:t xml:space="preserve"> на которой будет отмечено расположение выбранного поля</w:t>
      </w:r>
      <w:r>
        <w:rPr>
          <w:rFonts w:cs="Times New Roman"/>
          <w:szCs w:val="24"/>
        </w:rPr>
        <w:t>. Обязательные для заполнения поля в этой форме: «</w:t>
      </w:r>
      <w:r w:rsidRPr="00895D5A">
        <w:rPr>
          <w:rFonts w:cs="Times New Roman"/>
          <w:szCs w:val="24"/>
        </w:rPr>
        <w:t>Поле</w:t>
      </w:r>
      <w:r>
        <w:rPr>
          <w:rFonts w:cs="Times New Roman"/>
          <w:szCs w:val="24"/>
        </w:rPr>
        <w:t>»</w:t>
      </w:r>
      <w:r w:rsidRPr="00895D5A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>«</w:t>
      </w:r>
      <w:r w:rsidRPr="00895D5A">
        <w:rPr>
          <w:rFonts w:cs="Times New Roman"/>
          <w:szCs w:val="24"/>
        </w:rPr>
        <w:t>Задание</w:t>
      </w:r>
      <w:r>
        <w:rPr>
          <w:rFonts w:cs="Times New Roman"/>
          <w:szCs w:val="24"/>
        </w:rPr>
        <w:t>»</w:t>
      </w:r>
      <w:r w:rsidRPr="00895D5A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>«</w:t>
      </w:r>
      <w:r w:rsidRPr="00895D5A">
        <w:rPr>
          <w:rFonts w:cs="Times New Roman"/>
          <w:szCs w:val="24"/>
        </w:rPr>
        <w:t>Отработано часов</w:t>
      </w:r>
      <w:r>
        <w:rPr>
          <w:rFonts w:cs="Times New Roman"/>
          <w:szCs w:val="24"/>
        </w:rPr>
        <w:t>»</w:t>
      </w:r>
      <w:r w:rsidRPr="00895D5A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>«</w:t>
      </w:r>
      <w:r w:rsidRPr="00895D5A">
        <w:rPr>
          <w:rFonts w:cs="Times New Roman"/>
          <w:szCs w:val="24"/>
        </w:rPr>
        <w:t>Норма выработки</w:t>
      </w:r>
      <w:r>
        <w:rPr>
          <w:rFonts w:cs="Times New Roman"/>
          <w:szCs w:val="24"/>
        </w:rPr>
        <w:t>»</w:t>
      </w:r>
      <w:r w:rsidRPr="00895D5A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>«</w:t>
      </w:r>
      <w:r w:rsidRPr="00895D5A">
        <w:rPr>
          <w:rFonts w:cs="Times New Roman"/>
          <w:szCs w:val="24"/>
        </w:rPr>
        <w:t>Отработано моточасов</w:t>
      </w:r>
      <w:r>
        <w:rPr>
          <w:rFonts w:cs="Times New Roman"/>
          <w:szCs w:val="24"/>
        </w:rPr>
        <w:t>»</w:t>
      </w:r>
      <w:r w:rsidRPr="00895D5A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>«</w:t>
      </w:r>
      <w:r w:rsidRPr="00895D5A">
        <w:rPr>
          <w:rFonts w:cs="Times New Roman"/>
          <w:szCs w:val="24"/>
        </w:rPr>
        <w:t>Расценка</w:t>
      </w:r>
      <w:r>
        <w:rPr>
          <w:rFonts w:cs="Times New Roman"/>
          <w:szCs w:val="24"/>
        </w:rPr>
        <w:t>»</w:t>
      </w:r>
      <w:r w:rsidRPr="00895D5A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>«</w:t>
      </w:r>
      <w:r w:rsidRPr="00895D5A">
        <w:rPr>
          <w:rFonts w:cs="Times New Roman"/>
          <w:szCs w:val="24"/>
        </w:rPr>
        <w:t>Расход горючего, факт.</w:t>
      </w:r>
      <w:r>
        <w:rPr>
          <w:rFonts w:cs="Times New Roman"/>
          <w:szCs w:val="24"/>
        </w:rPr>
        <w:t xml:space="preserve">». Введите все необходимые данные и </w:t>
      </w:r>
      <w:r>
        <w:rPr>
          <w:rFonts w:cs="Times New Roman"/>
          <w:szCs w:val="24"/>
        </w:rPr>
        <w:lastRenderedPageBreak/>
        <w:t xml:space="preserve">нажмите «ОК». Новое задание сохранится и появится в виде новой строки в таблице «Учетная информация по заданию». Для выхода без сохранения нажмите «Отмена». </w:t>
      </w:r>
    </w:p>
    <w:p w:rsidR="004A410B" w:rsidRPr="000405BF" w:rsidRDefault="004A410B" w:rsidP="004A410B">
      <w:pPr>
        <w:pStyle w:val="a3"/>
        <w:numPr>
          <w:ilvl w:val="0"/>
          <w:numId w:val="16"/>
        </w:numPr>
        <w:rPr>
          <w:rFonts w:cs="Times New Roman"/>
          <w:szCs w:val="24"/>
        </w:rPr>
      </w:pPr>
      <w:r w:rsidRPr="000405BF">
        <w:rPr>
          <w:rFonts w:cs="Times New Roman"/>
          <w:szCs w:val="24"/>
        </w:rPr>
        <w:t>Скопировать</w:t>
      </w:r>
      <w:r>
        <w:rPr>
          <w:rFonts w:cs="Times New Roman"/>
          <w:szCs w:val="24"/>
        </w:rPr>
        <w:t>.  Перед нажатием этой кнопки выделите строку в таблице «Учетная информация по заданию», которую хотите скопировать и нажмите кнопку. В таблице появится копия выбранной строки.</w:t>
      </w:r>
    </w:p>
    <w:p w:rsidR="004A410B" w:rsidRPr="000405BF" w:rsidRDefault="004A410B" w:rsidP="004A410B">
      <w:pPr>
        <w:pStyle w:val="a3"/>
        <w:numPr>
          <w:ilvl w:val="0"/>
          <w:numId w:val="15"/>
        </w:numPr>
        <w:rPr>
          <w:rFonts w:cs="Times New Roman"/>
          <w:szCs w:val="24"/>
        </w:rPr>
      </w:pPr>
      <w:r w:rsidRPr="000405BF">
        <w:rPr>
          <w:rFonts w:cs="Times New Roman"/>
          <w:szCs w:val="24"/>
        </w:rPr>
        <w:t>Редактировать</w:t>
      </w:r>
      <w:r>
        <w:rPr>
          <w:rFonts w:cs="Times New Roman"/>
          <w:szCs w:val="24"/>
        </w:rPr>
        <w:t>. Выберите задание, которое нужно изменить и нажмите кнопку. Откроется форма редактирования аналогичная форме создания задания, но с уже внесенными вами данными. Внесите необходимые изменения и нажмите «ОК» для их сохранения. Для выхода без сохранения нажмите «Отмена».</w:t>
      </w:r>
    </w:p>
    <w:p w:rsidR="004A410B" w:rsidRPr="000405BF" w:rsidRDefault="004A410B" w:rsidP="004A410B">
      <w:pPr>
        <w:pStyle w:val="a3"/>
        <w:numPr>
          <w:ilvl w:val="0"/>
          <w:numId w:val="15"/>
        </w:numPr>
        <w:rPr>
          <w:rFonts w:cs="Times New Roman"/>
          <w:szCs w:val="24"/>
        </w:rPr>
      </w:pPr>
      <w:r w:rsidRPr="000405BF">
        <w:rPr>
          <w:rFonts w:cs="Times New Roman"/>
          <w:szCs w:val="24"/>
        </w:rPr>
        <w:t>Удалить</w:t>
      </w:r>
      <w:r>
        <w:rPr>
          <w:rFonts w:cs="Times New Roman"/>
          <w:szCs w:val="24"/>
        </w:rPr>
        <w:t>. Кликните по заданию, которое нужно удалить и нажмите на кнопку удаления. Откроется окно подтверждения с вопросом: «</w:t>
      </w:r>
      <w:r w:rsidRPr="00F8254E">
        <w:rPr>
          <w:rFonts w:cs="Times New Roman"/>
          <w:szCs w:val="24"/>
        </w:rPr>
        <w:t>Удалить выбранное задание?</w:t>
      </w:r>
      <w:r>
        <w:rPr>
          <w:rFonts w:cs="Times New Roman"/>
          <w:szCs w:val="24"/>
        </w:rPr>
        <w:t xml:space="preserve">». Если хотите удалить нажмите «Да», если передумали – «Нет».  </w:t>
      </w:r>
    </w:p>
    <w:p w:rsidR="00661C24" w:rsidRDefault="004A410B" w:rsidP="004A410B">
      <w:pPr>
        <w:rPr>
          <w:rFonts w:cs="Times New Roman"/>
          <w:szCs w:val="24"/>
        </w:rPr>
      </w:pPr>
      <w:r>
        <w:rPr>
          <w:rFonts w:cs="Times New Roman"/>
          <w:szCs w:val="24"/>
        </w:rPr>
        <w:t>После того как все необходимые данные в форме «Закрытие путевого листа» введены нажмите «ОК» для сохранения. Для выхода без сохранения нажмите «Отмена».</w:t>
      </w:r>
    </w:p>
    <w:p w:rsidR="00661C24" w:rsidRDefault="00661C24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7F5902" w:rsidRPr="007F5902" w:rsidRDefault="007F5902" w:rsidP="00F15FDC">
      <w:pPr>
        <w:pStyle w:val="1"/>
        <w:numPr>
          <w:ilvl w:val="0"/>
          <w:numId w:val="11"/>
        </w:numPr>
        <w:rPr>
          <w:rFonts w:cs="Times New Roman"/>
          <w:szCs w:val="24"/>
        </w:rPr>
      </w:pPr>
      <w:bookmarkStart w:id="145" w:name="_Toc479078112"/>
      <w:r w:rsidRPr="007F5902">
        <w:rPr>
          <w:rFonts w:cs="Times New Roman"/>
          <w:szCs w:val="24"/>
        </w:rPr>
        <w:lastRenderedPageBreak/>
        <w:t>Путевые листы водителей</w:t>
      </w:r>
      <w:bookmarkEnd w:id="145"/>
    </w:p>
    <w:p w:rsidR="007F5902" w:rsidRPr="00882D28" w:rsidRDefault="007F5902" w:rsidP="007F5902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146" w:name="_Toc440983993"/>
      <w:bookmarkStart w:id="147" w:name="_Toc440984132"/>
      <w:bookmarkStart w:id="148" w:name="_Toc440987711"/>
      <w:bookmarkStart w:id="149" w:name="_Toc440987821"/>
      <w:bookmarkStart w:id="150" w:name="_Toc440987931"/>
      <w:bookmarkStart w:id="151" w:name="_Toc441046756"/>
      <w:bookmarkStart w:id="152" w:name="_Toc441055470"/>
      <w:bookmarkStart w:id="153" w:name="_Toc470106203"/>
      <w:bookmarkStart w:id="154" w:name="_Toc470185449"/>
      <w:bookmarkStart w:id="155" w:name="_Toc470185737"/>
      <w:bookmarkStart w:id="156" w:name="_Toc470692156"/>
      <w:bookmarkStart w:id="157" w:name="_Toc470692955"/>
      <w:bookmarkStart w:id="158" w:name="_Toc476650036"/>
      <w:bookmarkStart w:id="159" w:name="_Toc476650589"/>
      <w:bookmarkStart w:id="160" w:name="_Toc476652462"/>
      <w:bookmarkStart w:id="161" w:name="_Toc476658347"/>
      <w:bookmarkStart w:id="162" w:name="_Toc479078113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</w:p>
    <w:p w:rsidR="007F5902" w:rsidRPr="00882D28" w:rsidRDefault="007F5902" w:rsidP="007F5902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163" w:name="_Toc440983994"/>
      <w:bookmarkStart w:id="164" w:name="_Toc440984133"/>
      <w:bookmarkStart w:id="165" w:name="_Toc440987712"/>
      <w:bookmarkStart w:id="166" w:name="_Toc440987822"/>
      <w:bookmarkStart w:id="167" w:name="_Toc440987932"/>
      <w:bookmarkStart w:id="168" w:name="_Toc441046757"/>
      <w:bookmarkStart w:id="169" w:name="_Toc441055471"/>
      <w:bookmarkStart w:id="170" w:name="_Toc470106204"/>
      <w:bookmarkStart w:id="171" w:name="_Toc470185450"/>
      <w:bookmarkStart w:id="172" w:name="_Toc470185738"/>
      <w:bookmarkStart w:id="173" w:name="_Toc470692157"/>
      <w:bookmarkStart w:id="174" w:name="_Toc470692956"/>
      <w:bookmarkStart w:id="175" w:name="_Toc476650037"/>
      <w:bookmarkStart w:id="176" w:name="_Toc476650590"/>
      <w:bookmarkStart w:id="177" w:name="_Toc476652463"/>
      <w:bookmarkStart w:id="178" w:name="_Toc476658348"/>
      <w:bookmarkStart w:id="179" w:name="_Toc479078114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</w:p>
    <w:p w:rsidR="007F5902" w:rsidRPr="00882D28" w:rsidRDefault="007F5902" w:rsidP="007F5902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180" w:name="_Toc440983995"/>
      <w:bookmarkStart w:id="181" w:name="_Toc440984134"/>
      <w:bookmarkStart w:id="182" w:name="_Toc440987713"/>
      <w:bookmarkStart w:id="183" w:name="_Toc440987823"/>
      <w:bookmarkStart w:id="184" w:name="_Toc440987933"/>
      <w:bookmarkStart w:id="185" w:name="_Toc441046758"/>
      <w:bookmarkStart w:id="186" w:name="_Toc441055472"/>
      <w:bookmarkStart w:id="187" w:name="_Toc470106205"/>
      <w:bookmarkStart w:id="188" w:name="_Toc470185451"/>
      <w:bookmarkStart w:id="189" w:name="_Toc470185739"/>
      <w:bookmarkStart w:id="190" w:name="_Toc470692158"/>
      <w:bookmarkStart w:id="191" w:name="_Toc470692957"/>
      <w:bookmarkStart w:id="192" w:name="_Toc476650038"/>
      <w:bookmarkStart w:id="193" w:name="_Toc476650591"/>
      <w:bookmarkStart w:id="194" w:name="_Toc476652464"/>
      <w:bookmarkStart w:id="195" w:name="_Toc476658349"/>
      <w:bookmarkStart w:id="196" w:name="_Toc479078115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</w:p>
    <w:p w:rsidR="007F5902" w:rsidRPr="00882D28" w:rsidRDefault="007F5902" w:rsidP="007F5902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197" w:name="_Toc440983996"/>
      <w:bookmarkStart w:id="198" w:name="_Toc440984135"/>
      <w:bookmarkStart w:id="199" w:name="_Toc440987714"/>
      <w:bookmarkStart w:id="200" w:name="_Toc440987824"/>
      <w:bookmarkStart w:id="201" w:name="_Toc440987934"/>
      <w:bookmarkStart w:id="202" w:name="_Toc441046759"/>
      <w:bookmarkStart w:id="203" w:name="_Toc441055473"/>
      <w:bookmarkStart w:id="204" w:name="_Toc470106206"/>
      <w:bookmarkStart w:id="205" w:name="_Toc470185452"/>
      <w:bookmarkStart w:id="206" w:name="_Toc470185740"/>
      <w:bookmarkStart w:id="207" w:name="_Toc470692159"/>
      <w:bookmarkStart w:id="208" w:name="_Toc470692958"/>
      <w:bookmarkStart w:id="209" w:name="_Toc476650039"/>
      <w:bookmarkStart w:id="210" w:name="_Toc476650592"/>
      <w:bookmarkStart w:id="211" w:name="_Toc476652465"/>
      <w:bookmarkStart w:id="212" w:name="_Toc476658350"/>
      <w:bookmarkStart w:id="213" w:name="_Toc47907811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</w:p>
    <w:p w:rsidR="007F5902" w:rsidRPr="002619A3" w:rsidRDefault="007F5902" w:rsidP="00F15FDC">
      <w:pPr>
        <w:pStyle w:val="2"/>
        <w:numPr>
          <w:ilvl w:val="1"/>
          <w:numId w:val="11"/>
        </w:numPr>
      </w:pPr>
      <w:bookmarkStart w:id="214" w:name="_Toc479078117"/>
      <w:r w:rsidRPr="002619A3">
        <w:t>Общее представление</w:t>
      </w:r>
      <w:bookmarkEnd w:id="214"/>
    </w:p>
    <w:p w:rsidR="007F5902" w:rsidRPr="00604F86" w:rsidRDefault="007F5902" w:rsidP="007F5902">
      <w:pPr>
        <w:ind w:firstLine="360"/>
        <w:rPr>
          <w:rFonts w:cs="Times New Roman"/>
          <w:szCs w:val="24"/>
        </w:rPr>
      </w:pPr>
      <w:r w:rsidRPr="00604F86">
        <w:rPr>
          <w:rFonts w:cs="Times New Roman"/>
          <w:szCs w:val="24"/>
        </w:rPr>
        <w:t xml:space="preserve">Для работы с путевыми листами водителей в системе Агрополе предусмотрена одноименная форма.  Визуально форма «Путевые листы водителей» представляет собой таблицу со списком созданных путевых листов за определенное число (по умолчанию </w:t>
      </w:r>
      <w:r>
        <w:rPr>
          <w:rFonts w:cs="Times New Roman"/>
          <w:szCs w:val="24"/>
        </w:rPr>
        <w:t>дата последнего события</w:t>
      </w:r>
      <w:r w:rsidRPr="00604F86">
        <w:rPr>
          <w:rFonts w:cs="Times New Roman"/>
          <w:szCs w:val="24"/>
        </w:rPr>
        <w:t xml:space="preserve">), над которой расположены кнопки с возможными действиями и фильтр по дате (см. рис. </w:t>
      </w:r>
      <w:r w:rsidR="00595416">
        <w:rPr>
          <w:rFonts w:cs="Times New Roman"/>
          <w:szCs w:val="24"/>
        </w:rPr>
        <w:t>6</w:t>
      </w:r>
      <w:r w:rsidRPr="00604F86">
        <w:rPr>
          <w:rFonts w:cs="Times New Roman"/>
          <w:szCs w:val="24"/>
        </w:rPr>
        <w:t xml:space="preserve">.1).  </w:t>
      </w:r>
    </w:p>
    <w:p w:rsidR="007F5902" w:rsidRDefault="007F5902" w:rsidP="007F5902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449061" cy="1014145"/>
            <wp:effectExtent l="19050" t="0" r="0" b="0"/>
            <wp:docPr id="18" name="Рисунок 0" descr="job_change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b_change_00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061" cy="10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902" w:rsidRDefault="007F5902" w:rsidP="007F5902">
      <w:pPr>
        <w:pStyle w:val="a4"/>
        <w:jc w:val="center"/>
        <w:rPr>
          <w:rFonts w:cs="Times New Roman"/>
          <w:sz w:val="20"/>
          <w:szCs w:val="20"/>
        </w:rPr>
      </w:pPr>
      <w:r w:rsidRPr="002522C8">
        <w:rPr>
          <w:rFonts w:cs="Times New Roman"/>
          <w:sz w:val="20"/>
          <w:szCs w:val="20"/>
        </w:rPr>
        <w:t xml:space="preserve">Рис. </w:t>
      </w:r>
      <w:r w:rsidR="00595416">
        <w:rPr>
          <w:rFonts w:cs="Times New Roman"/>
          <w:sz w:val="20"/>
          <w:szCs w:val="20"/>
        </w:rPr>
        <w:t>6</w:t>
      </w:r>
      <w:r>
        <w:rPr>
          <w:rFonts w:cs="Times New Roman"/>
          <w:sz w:val="20"/>
          <w:szCs w:val="20"/>
        </w:rPr>
        <w:t>.1</w:t>
      </w:r>
    </w:p>
    <w:p w:rsidR="007F5902" w:rsidRPr="002619A3" w:rsidRDefault="007F5902" w:rsidP="00F15FDC">
      <w:pPr>
        <w:pStyle w:val="2"/>
        <w:numPr>
          <w:ilvl w:val="1"/>
          <w:numId w:val="11"/>
        </w:numPr>
      </w:pPr>
      <w:bookmarkStart w:id="215" w:name="_Toc479078118"/>
      <w:r>
        <w:t>Создание путевых листов</w:t>
      </w:r>
      <w:bookmarkEnd w:id="215"/>
    </w:p>
    <w:p w:rsidR="007F5902" w:rsidRDefault="007F5902" w:rsidP="00595416">
      <w:pPr>
        <w:ind w:firstLine="360"/>
        <w:rPr>
          <w:rFonts w:cs="Times New Roman"/>
          <w:szCs w:val="24"/>
        </w:rPr>
      </w:pPr>
      <w:r w:rsidRPr="00936E39">
        <w:rPr>
          <w:rFonts w:cs="Times New Roman"/>
          <w:szCs w:val="24"/>
        </w:rPr>
        <w:t>Авторизуйтесьи откройте форму «</w:t>
      </w:r>
      <w:r>
        <w:rPr>
          <w:rFonts w:cs="Times New Roman"/>
          <w:szCs w:val="24"/>
        </w:rPr>
        <w:t>Путевые листы водителей</w:t>
      </w:r>
      <w:r w:rsidRPr="00936E39">
        <w:rPr>
          <w:rFonts w:cs="Times New Roman"/>
          <w:szCs w:val="24"/>
        </w:rPr>
        <w:t xml:space="preserve">». </w:t>
      </w:r>
      <w:r>
        <w:rPr>
          <w:rFonts w:cs="Times New Roman"/>
          <w:szCs w:val="24"/>
        </w:rPr>
        <w:t xml:space="preserve">Для создания нового путевого листа нажмите кнопку «Создать» над таблицей. Откроется форма создания путевого листа (см. рис. </w:t>
      </w:r>
      <w:r w:rsidR="00595416">
        <w:rPr>
          <w:rFonts w:cs="Times New Roman"/>
          <w:szCs w:val="24"/>
        </w:rPr>
        <w:t>6</w:t>
      </w:r>
      <w:r>
        <w:rPr>
          <w:rFonts w:cs="Times New Roman"/>
          <w:szCs w:val="24"/>
        </w:rPr>
        <w:t>.2).</w:t>
      </w:r>
    </w:p>
    <w:p w:rsidR="007F5902" w:rsidRDefault="007F5902" w:rsidP="007F5902">
      <w:pPr>
        <w:jc w:val="center"/>
        <w:rPr>
          <w:rFonts w:cs="Times New Roman"/>
          <w:noProof/>
          <w:szCs w:val="24"/>
          <w:lang w:eastAsia="ru-RU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4454036" cy="3045019"/>
            <wp:effectExtent l="19050" t="0" r="3664" b="0"/>
            <wp:docPr id="19" name="Рисунок 1" descr="waybills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ybills_00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036" cy="304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902" w:rsidRPr="002036CF" w:rsidRDefault="007F5902" w:rsidP="007F5902">
      <w:pPr>
        <w:pStyle w:val="a4"/>
        <w:jc w:val="center"/>
        <w:rPr>
          <w:rFonts w:cs="Times New Roman"/>
          <w:sz w:val="20"/>
          <w:szCs w:val="20"/>
        </w:rPr>
      </w:pPr>
      <w:r w:rsidRPr="002036CF">
        <w:rPr>
          <w:rFonts w:cs="Times New Roman"/>
          <w:sz w:val="20"/>
          <w:szCs w:val="20"/>
        </w:rPr>
        <w:t xml:space="preserve">Рис. </w:t>
      </w:r>
      <w:r w:rsidR="00595416">
        <w:rPr>
          <w:rFonts w:cs="Times New Roman"/>
          <w:sz w:val="20"/>
          <w:szCs w:val="20"/>
        </w:rPr>
        <w:t>6</w:t>
      </w:r>
      <w:r w:rsidRPr="002036CF">
        <w:rPr>
          <w:rFonts w:cs="Times New Roman"/>
          <w:sz w:val="20"/>
          <w:szCs w:val="20"/>
        </w:rPr>
        <w:t>.</w:t>
      </w:r>
      <w:r>
        <w:rPr>
          <w:rFonts w:cs="Times New Roman"/>
          <w:sz w:val="20"/>
          <w:szCs w:val="20"/>
        </w:rPr>
        <w:t>2</w:t>
      </w:r>
    </w:p>
    <w:p w:rsidR="007F5902" w:rsidRDefault="007F5902" w:rsidP="00595416">
      <w:pPr>
        <w:ind w:firstLine="360"/>
        <w:rPr>
          <w:rFonts w:cs="Times New Roman"/>
          <w:szCs w:val="24"/>
        </w:rPr>
      </w:pPr>
      <w:r w:rsidRPr="00A81680">
        <w:rPr>
          <w:rFonts w:cs="Times New Roman"/>
          <w:szCs w:val="24"/>
        </w:rPr>
        <w:t xml:space="preserve">Форма </w:t>
      </w:r>
      <w:r>
        <w:rPr>
          <w:rFonts w:cs="Times New Roman"/>
          <w:szCs w:val="24"/>
        </w:rPr>
        <w:t xml:space="preserve">визуально разделена на два блока: общая информация и задание. В блоке общей информации задается номер путевого листа, дата, водитель, время работы, используемая техника ее номер и вид топлива. Во втором блоке задаются задания входящие в путевой лист. Чтобы создать новое задание, нажмите кнопку «Добавить». В блоке «Задания» появится новая строка (см. рис. </w:t>
      </w:r>
      <w:r w:rsidR="00595416">
        <w:rPr>
          <w:rFonts w:cs="Times New Roman"/>
          <w:szCs w:val="24"/>
        </w:rPr>
        <w:t>6</w:t>
      </w:r>
      <w:r>
        <w:rPr>
          <w:rFonts w:cs="Times New Roman"/>
          <w:szCs w:val="24"/>
        </w:rPr>
        <w:t xml:space="preserve">.3). </w:t>
      </w:r>
    </w:p>
    <w:p w:rsidR="007F5902" w:rsidRDefault="007F5902" w:rsidP="007F5902">
      <w:pPr>
        <w:pStyle w:val="a4"/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5940425" cy="1085850"/>
            <wp:effectExtent l="19050" t="0" r="3175" b="0"/>
            <wp:docPr id="20" name="Рисунок 5" descr="waybills_drivers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ybills_drivers_00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22C8">
        <w:rPr>
          <w:rFonts w:cs="Times New Roman"/>
          <w:sz w:val="20"/>
          <w:szCs w:val="20"/>
        </w:rPr>
        <w:t xml:space="preserve">Рис. </w:t>
      </w:r>
      <w:r w:rsidR="00595416">
        <w:rPr>
          <w:rFonts w:cs="Times New Roman"/>
          <w:sz w:val="20"/>
          <w:szCs w:val="20"/>
        </w:rPr>
        <w:t>6</w:t>
      </w:r>
      <w:r>
        <w:rPr>
          <w:rFonts w:cs="Times New Roman"/>
          <w:sz w:val="20"/>
          <w:szCs w:val="20"/>
        </w:rPr>
        <w:t>.3</w:t>
      </w:r>
    </w:p>
    <w:p w:rsidR="007F5902" w:rsidRDefault="007F5902" w:rsidP="00595416">
      <w:pPr>
        <w:ind w:firstLine="36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Чтобы заполнить строку задания данными, кликните на название параметра написанного серым цветом. По клику откроется соответствующее колонке окно выбора с возможностью поиска (см. рис. </w:t>
      </w:r>
      <w:r w:rsidR="00595416">
        <w:rPr>
          <w:rFonts w:cs="Times New Roman"/>
          <w:szCs w:val="24"/>
        </w:rPr>
        <w:t>6</w:t>
      </w:r>
      <w:r>
        <w:rPr>
          <w:rFonts w:cs="Times New Roman"/>
          <w:szCs w:val="24"/>
        </w:rPr>
        <w:t xml:space="preserve">.4). Кликните на нужное значение.  </w:t>
      </w:r>
    </w:p>
    <w:p w:rsidR="007F5902" w:rsidRDefault="007F5902" w:rsidP="007F5902">
      <w:pPr>
        <w:pStyle w:val="a4"/>
        <w:jc w:val="center"/>
        <w:rPr>
          <w:rFonts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480921" cy="2486372"/>
            <wp:effectExtent l="19050" t="0" r="5229" b="0"/>
            <wp:docPr id="21" name="Рисунок 2" descr="waybills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ybills_00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921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902" w:rsidRDefault="007F5902" w:rsidP="007F5902">
      <w:pPr>
        <w:pStyle w:val="a4"/>
        <w:jc w:val="center"/>
        <w:rPr>
          <w:rFonts w:cs="Times New Roman"/>
          <w:sz w:val="20"/>
          <w:szCs w:val="20"/>
        </w:rPr>
      </w:pPr>
      <w:r w:rsidRPr="002522C8">
        <w:rPr>
          <w:rFonts w:cs="Times New Roman"/>
          <w:sz w:val="20"/>
          <w:szCs w:val="20"/>
        </w:rPr>
        <w:t xml:space="preserve">Рис. </w:t>
      </w:r>
      <w:r w:rsidR="00595416">
        <w:rPr>
          <w:rFonts w:cs="Times New Roman"/>
          <w:sz w:val="20"/>
          <w:szCs w:val="20"/>
        </w:rPr>
        <w:t>6</w:t>
      </w:r>
      <w:r>
        <w:rPr>
          <w:rFonts w:cs="Times New Roman"/>
          <w:sz w:val="20"/>
          <w:szCs w:val="20"/>
        </w:rPr>
        <w:t>.4</w:t>
      </w:r>
    </w:p>
    <w:p w:rsidR="007F5902" w:rsidRPr="00595416" w:rsidRDefault="007F5902" w:rsidP="00595416">
      <w:pPr>
        <w:ind w:firstLine="360"/>
        <w:rPr>
          <w:rFonts w:cs="Times New Roman"/>
          <w:szCs w:val="24"/>
        </w:rPr>
      </w:pPr>
      <w:r w:rsidRPr="00595416">
        <w:rPr>
          <w:rFonts w:cs="Times New Roman"/>
          <w:szCs w:val="24"/>
        </w:rPr>
        <w:t xml:space="preserve">Заполните последовательно все значения в строке. В случае если заданий в одном путевом листе нужно добавить несколько повторите описанные действия. После заполнения формы нажмите «ОК» для сохранения. Для выхода без сохранения нажмите «Отмена». </w:t>
      </w:r>
    </w:p>
    <w:p w:rsidR="007F5902" w:rsidRDefault="007F5902" w:rsidP="00F15FDC">
      <w:pPr>
        <w:pStyle w:val="2"/>
        <w:numPr>
          <w:ilvl w:val="1"/>
          <w:numId w:val="11"/>
        </w:numPr>
      </w:pPr>
      <w:bookmarkStart w:id="216" w:name="_Toc479078119"/>
      <w:r w:rsidRPr="00EC6A74">
        <w:t>Работа</w:t>
      </w:r>
      <w:r>
        <w:t xml:space="preserve"> с путевыми листами</w:t>
      </w:r>
      <w:bookmarkEnd w:id="216"/>
    </w:p>
    <w:p w:rsidR="007F5902" w:rsidRDefault="007F5902" w:rsidP="00595416">
      <w:pPr>
        <w:ind w:firstLine="360"/>
      </w:pPr>
      <w:r w:rsidRPr="001F41CE">
        <w:rPr>
          <w:rFonts w:cs="Times New Roman"/>
          <w:szCs w:val="24"/>
        </w:rPr>
        <w:t>Для редактирования путевого листа выделите его, кликнув по строке в таблице, и нажмите «Редактировать».</w:t>
      </w:r>
      <w:r>
        <w:rPr>
          <w:rFonts w:cs="Times New Roman"/>
          <w:szCs w:val="24"/>
        </w:rPr>
        <w:t xml:space="preserve"> Откроется форма редактирования путевого листа аналогичная форме создания путевого листа, но с уже заполненными данными полями. Внесите необходимые изменения</w:t>
      </w:r>
      <w:r>
        <w:t>, нажмите «ОК» для сохранения. Для выхода без сохранения нажмите «Отмена». Помимо этого если путевой лист был закрыт, редактирование заданий входящих в этот лист производится в форме закрытия, которую мы рассмотрим ниже.</w:t>
      </w:r>
    </w:p>
    <w:p w:rsidR="007F5902" w:rsidRDefault="007F5902" w:rsidP="00595416">
      <w:pPr>
        <w:ind w:firstLine="360"/>
      </w:pPr>
      <w:r>
        <w:t>Чтобы удалить путевой лист выберите его, кликнув по нужной строке, и нажмите «Удалить». Откроется окно подтверждения с вопросом «Удалить путевой лист?». Для удаления нажмите «Да», для отмены – «Нет».</w:t>
      </w:r>
    </w:p>
    <w:p w:rsidR="007F5902" w:rsidRDefault="007F5902" w:rsidP="00595416">
      <w:pPr>
        <w:ind w:firstLine="360"/>
      </w:pPr>
      <w:r>
        <w:t>Для печати путевого листа, выберите нужную строку, кликнув по ней, и нажмите кнопку «Печать». По нажатию будет сформирован документ готовый к печати.</w:t>
      </w:r>
    </w:p>
    <w:p w:rsidR="007F5902" w:rsidRPr="001550E3" w:rsidRDefault="007F5902" w:rsidP="00F15FDC">
      <w:pPr>
        <w:pStyle w:val="2"/>
        <w:numPr>
          <w:ilvl w:val="1"/>
          <w:numId w:val="11"/>
        </w:numPr>
      </w:pPr>
      <w:bookmarkStart w:id="217" w:name="_Toc479078120"/>
      <w:r w:rsidRPr="001550E3">
        <w:t>Закрытие путевых листов</w:t>
      </w:r>
      <w:bookmarkEnd w:id="217"/>
    </w:p>
    <w:p w:rsidR="007F5902" w:rsidRDefault="007F5902" w:rsidP="00595416">
      <w:pPr>
        <w:ind w:firstLine="360"/>
        <w:rPr>
          <w:rFonts w:cs="Times New Roman"/>
          <w:szCs w:val="24"/>
        </w:rPr>
      </w:pPr>
      <w:r>
        <w:rPr>
          <w:rFonts w:cs="Times New Roman"/>
          <w:szCs w:val="24"/>
        </w:rPr>
        <w:t>Чтобызакрыть</w:t>
      </w:r>
      <w:r w:rsidRPr="001F41CE">
        <w:rPr>
          <w:rFonts w:cs="Times New Roman"/>
          <w:szCs w:val="24"/>
        </w:rPr>
        <w:t xml:space="preserve"> путево</w:t>
      </w:r>
      <w:r>
        <w:rPr>
          <w:rFonts w:cs="Times New Roman"/>
          <w:szCs w:val="24"/>
        </w:rPr>
        <w:t>й</w:t>
      </w:r>
      <w:r w:rsidRPr="001F41CE">
        <w:rPr>
          <w:rFonts w:cs="Times New Roman"/>
          <w:szCs w:val="24"/>
        </w:rPr>
        <w:t xml:space="preserve"> лист выделите его, кликнув по строке в таблице, и нажмите «</w:t>
      </w:r>
      <w:r>
        <w:rPr>
          <w:rFonts w:cs="Times New Roman"/>
          <w:szCs w:val="24"/>
        </w:rPr>
        <w:t>Закрыть</w:t>
      </w:r>
      <w:r w:rsidRPr="001F41CE">
        <w:rPr>
          <w:rFonts w:cs="Times New Roman"/>
          <w:szCs w:val="24"/>
        </w:rPr>
        <w:t>».</w:t>
      </w:r>
      <w:r>
        <w:rPr>
          <w:rFonts w:cs="Times New Roman"/>
          <w:szCs w:val="24"/>
        </w:rPr>
        <w:t xml:space="preserve"> Откроется форма закрытия путевого листа визуально разбитая на три блока: «Общая информация», «Выдача горючего» и «Учетная информация по заданию» (см. рис. </w:t>
      </w:r>
      <w:r w:rsidR="00595416">
        <w:rPr>
          <w:rFonts w:cs="Times New Roman"/>
          <w:szCs w:val="24"/>
        </w:rPr>
        <w:t>6</w:t>
      </w:r>
      <w:r w:rsidRPr="00A52791">
        <w:rPr>
          <w:rFonts w:cs="Times New Roman"/>
          <w:szCs w:val="24"/>
        </w:rPr>
        <w:t>.5</w:t>
      </w:r>
      <w:r>
        <w:rPr>
          <w:rFonts w:cs="Times New Roman"/>
          <w:szCs w:val="24"/>
        </w:rPr>
        <w:t xml:space="preserve">).  </w:t>
      </w:r>
    </w:p>
    <w:p w:rsidR="007F5902" w:rsidRPr="001550E3" w:rsidRDefault="007F5902" w:rsidP="007F5902">
      <w:pPr>
        <w:jc w:val="center"/>
        <w:rPr>
          <w:rFonts w:asciiTheme="minorHAnsi" w:hAnsiTheme="minorHAnsi"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5940425" cy="4690412"/>
            <wp:effectExtent l="19050" t="0" r="3175" b="0"/>
            <wp:docPr id="22" name="Рисунок 4" descr="waybills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ybills_00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DD3">
        <w:rPr>
          <w:rFonts w:asciiTheme="minorHAnsi" w:hAnsiTheme="minorHAnsi" w:cs="Times New Roman"/>
          <w:sz w:val="20"/>
          <w:szCs w:val="20"/>
        </w:rPr>
        <w:t xml:space="preserve">Рис. </w:t>
      </w:r>
      <w:r w:rsidR="00595416">
        <w:rPr>
          <w:rFonts w:asciiTheme="minorHAnsi" w:hAnsiTheme="minorHAnsi" w:cs="Times New Roman"/>
          <w:sz w:val="20"/>
          <w:szCs w:val="20"/>
        </w:rPr>
        <w:t>6</w:t>
      </w:r>
      <w:r w:rsidRPr="00A52791">
        <w:rPr>
          <w:rFonts w:asciiTheme="minorHAnsi" w:hAnsiTheme="minorHAnsi" w:cs="Times New Roman"/>
          <w:sz w:val="20"/>
          <w:szCs w:val="20"/>
        </w:rPr>
        <w:t>.</w:t>
      </w:r>
      <w:r w:rsidRPr="001550E3">
        <w:rPr>
          <w:rFonts w:asciiTheme="minorHAnsi" w:hAnsiTheme="minorHAnsi" w:cs="Times New Roman"/>
          <w:sz w:val="20"/>
          <w:szCs w:val="20"/>
        </w:rPr>
        <w:t>5</w:t>
      </w:r>
    </w:p>
    <w:p w:rsidR="007F5902" w:rsidRDefault="007F5902" w:rsidP="007F5902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Блок «Общая информация» включает в себя поля: </w:t>
      </w:r>
    </w:p>
    <w:p w:rsidR="007F5902" w:rsidRDefault="007F5902" w:rsidP="007F5902">
      <w:pPr>
        <w:pStyle w:val="a3"/>
        <w:numPr>
          <w:ilvl w:val="0"/>
          <w:numId w:val="15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Спидометр (начало) – заполняется автоматически, но может быть изменено вручную.  При автоматическом заполнении значение в поле «Спидометр (начало)» для этого путевого листа соответствует значению в поле «Спидометр (конец)» из предыдущего путевого листа, в котором была использована выбранная техника. </w:t>
      </w:r>
    </w:p>
    <w:p w:rsidR="007F5902" w:rsidRPr="00F446F1" w:rsidRDefault="007F5902" w:rsidP="007F5902">
      <w:pPr>
        <w:pStyle w:val="a3"/>
        <w:numPr>
          <w:ilvl w:val="0"/>
          <w:numId w:val="15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Спидометр (конец) – поле, заполняющееся автоматически. Рассчитывается как сумма значения в поле «Спидометр (начало)» плюс общий пробег всех заданий путевого листа. </w:t>
      </w:r>
    </w:p>
    <w:p w:rsidR="007F5902" w:rsidRDefault="007F5902" w:rsidP="007F5902">
      <w:pPr>
        <w:pStyle w:val="a3"/>
        <w:numPr>
          <w:ilvl w:val="0"/>
          <w:numId w:val="15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Начало работы – время начала.  </w:t>
      </w:r>
    </w:p>
    <w:p w:rsidR="007F5902" w:rsidRPr="0061788B" w:rsidRDefault="007F5902" w:rsidP="007F5902">
      <w:pPr>
        <w:pStyle w:val="a3"/>
        <w:numPr>
          <w:ilvl w:val="0"/>
          <w:numId w:val="15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Окончание работ – время окончания.  </w:t>
      </w:r>
    </w:p>
    <w:p w:rsidR="007F5902" w:rsidRDefault="007F5902" w:rsidP="007F5902">
      <w:pPr>
        <w:ind w:firstLine="360"/>
      </w:pPr>
      <w:r w:rsidRPr="00E120D2">
        <w:t>Блок «Выдача</w:t>
      </w:r>
      <w:r>
        <w:t xml:space="preserve"> горючего» включает в себя три поля: «Было, л», «Выдано всего», «Остаток, л» и кнопку «Заправки». Поле «Было, л» заполняется автоматически на основании предыдущего путевого листа для выбранной техники и может быть изменено вручную. Нажав кнопку «Заправки» вы вызовите всплывающее окно (см. рис. 5.6) заполните его и нажмите «ОК».</w:t>
      </w:r>
    </w:p>
    <w:p w:rsidR="007F5902" w:rsidRDefault="007F5902" w:rsidP="007F5902">
      <w:pPr>
        <w:jc w:val="center"/>
        <w:rPr>
          <w:rFonts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38767" cy="2167240"/>
            <wp:effectExtent l="19050" t="0" r="0" b="0"/>
            <wp:docPr id="23" name="Рисунок 3" descr="waybills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ybills_00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767" cy="21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902" w:rsidRPr="00256D6B" w:rsidRDefault="007F5902" w:rsidP="007F5902">
      <w:pPr>
        <w:jc w:val="center"/>
        <w:rPr>
          <w:rFonts w:asciiTheme="minorHAnsi" w:hAnsiTheme="minorHAnsi" w:cs="Times New Roman"/>
          <w:sz w:val="20"/>
          <w:szCs w:val="20"/>
        </w:rPr>
      </w:pPr>
      <w:r w:rsidRPr="00256D6B">
        <w:rPr>
          <w:rFonts w:asciiTheme="minorHAnsi" w:hAnsiTheme="minorHAnsi" w:cs="Times New Roman"/>
          <w:sz w:val="20"/>
          <w:szCs w:val="20"/>
        </w:rPr>
        <w:t xml:space="preserve">Рис. </w:t>
      </w:r>
      <w:r>
        <w:rPr>
          <w:rFonts w:asciiTheme="minorHAnsi" w:hAnsiTheme="minorHAnsi" w:cs="Times New Roman"/>
          <w:sz w:val="20"/>
          <w:szCs w:val="20"/>
        </w:rPr>
        <w:t>5.6</w:t>
      </w:r>
    </w:p>
    <w:p w:rsidR="007F5902" w:rsidRPr="00332ACA" w:rsidRDefault="007F5902" w:rsidP="007F5902">
      <w:r>
        <w:t xml:space="preserve">Поле «Выдано всего, л» заполняется как сумма всех заправок введенных вами в окне  «Заправки». Поле «Остаток, л» рассчитывается, как сумма топлива из поля было и выдано минус фактический расход для </w:t>
      </w:r>
      <w:r>
        <w:rPr>
          <w:rFonts w:cs="Times New Roman"/>
          <w:szCs w:val="24"/>
        </w:rPr>
        <w:t xml:space="preserve">всех заданий путевого листа.  </w:t>
      </w:r>
    </w:p>
    <w:p w:rsidR="007F5902" w:rsidRDefault="007F5902" w:rsidP="006D0CF3">
      <w:pPr>
        <w:ind w:firstLine="360"/>
      </w:pPr>
      <w:r>
        <w:t>Блок «Учетная информация по заданию» представляет собой таблицу со списком заданий входящих в путевой лист. Над таблицей расположены кнопки с возможными действиями:</w:t>
      </w:r>
    </w:p>
    <w:p w:rsidR="007F5902" w:rsidRDefault="007F5902" w:rsidP="007F5902">
      <w:pPr>
        <w:pStyle w:val="a3"/>
        <w:numPr>
          <w:ilvl w:val="0"/>
          <w:numId w:val="16"/>
        </w:numPr>
        <w:rPr>
          <w:rFonts w:cs="Times New Roman"/>
          <w:szCs w:val="24"/>
        </w:rPr>
      </w:pPr>
      <w:r w:rsidRPr="009A5484">
        <w:rPr>
          <w:rFonts w:cs="Times New Roman"/>
          <w:szCs w:val="24"/>
        </w:rPr>
        <w:t xml:space="preserve">Добавить – по нажатию этой кнопки происходит переход в форму создания нового задания для путевого листа (см. рис. </w:t>
      </w:r>
      <w:r>
        <w:rPr>
          <w:rFonts w:cs="Times New Roman"/>
          <w:szCs w:val="24"/>
        </w:rPr>
        <w:t>5.7</w:t>
      </w:r>
      <w:r w:rsidRPr="009A5484">
        <w:rPr>
          <w:rFonts w:cs="Times New Roman"/>
          <w:szCs w:val="24"/>
        </w:rPr>
        <w:t xml:space="preserve">). </w:t>
      </w:r>
      <w:r w:rsidRPr="00D25C33">
        <w:rPr>
          <w:rFonts w:cs="Times New Roman"/>
          <w:szCs w:val="24"/>
        </w:rPr>
        <w:t>Форма разделена на блок с общей информацией, блок оплаты труда и расхода топлива (переход осуществляется по вкладкам) и карту, на которой отображается выбранное поле или область карты.</w:t>
      </w:r>
    </w:p>
    <w:p w:rsidR="007F5902" w:rsidRPr="009A5484" w:rsidRDefault="007F5902" w:rsidP="007F5902">
      <w:pPr>
        <w:pStyle w:val="a3"/>
        <w:jc w:val="center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55332" cy="3216339"/>
            <wp:effectExtent l="19050" t="0" r="7068" b="0"/>
            <wp:docPr id="24" name="Рисунок 5" descr="waybills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ybills_00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332" cy="321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902" w:rsidRDefault="007F5902" w:rsidP="007F5902">
      <w:pPr>
        <w:jc w:val="center"/>
        <w:rPr>
          <w:rFonts w:asciiTheme="minorHAnsi" w:hAnsiTheme="minorHAnsi" w:cs="Times New Roman"/>
          <w:sz w:val="20"/>
          <w:szCs w:val="20"/>
        </w:rPr>
      </w:pPr>
      <w:r w:rsidRPr="00256D6B">
        <w:rPr>
          <w:rFonts w:asciiTheme="minorHAnsi" w:hAnsiTheme="minorHAnsi" w:cs="Times New Roman"/>
          <w:sz w:val="20"/>
          <w:szCs w:val="20"/>
        </w:rPr>
        <w:t xml:space="preserve">Рис. </w:t>
      </w:r>
      <w:r>
        <w:rPr>
          <w:rFonts w:asciiTheme="minorHAnsi" w:hAnsiTheme="minorHAnsi" w:cs="Times New Roman"/>
          <w:sz w:val="20"/>
          <w:szCs w:val="20"/>
        </w:rPr>
        <w:t>5.7</w:t>
      </w:r>
    </w:p>
    <w:p w:rsidR="007F5902" w:rsidRDefault="007F5902" w:rsidP="007F5902">
      <w:pPr>
        <w:pStyle w:val="a3"/>
        <w:rPr>
          <w:rFonts w:cs="Times New Roman"/>
          <w:szCs w:val="24"/>
        </w:rPr>
      </w:pPr>
      <w:r>
        <w:rPr>
          <w:rFonts w:cs="Times New Roman"/>
          <w:szCs w:val="24"/>
        </w:rPr>
        <w:t>Обязательные для заполнения поля формы создания задания:</w:t>
      </w:r>
    </w:p>
    <w:p w:rsidR="007F5902" w:rsidRPr="00565F31" w:rsidRDefault="007F5902" w:rsidP="007F5902">
      <w:pPr>
        <w:pStyle w:val="a3"/>
        <w:numPr>
          <w:ilvl w:val="1"/>
          <w:numId w:val="17"/>
        </w:numPr>
        <w:rPr>
          <w:rFonts w:cs="Times New Roman"/>
          <w:szCs w:val="24"/>
        </w:rPr>
      </w:pPr>
      <w:r w:rsidRPr="00565F31">
        <w:rPr>
          <w:rFonts w:cs="Times New Roman"/>
          <w:szCs w:val="24"/>
        </w:rPr>
        <w:t>Поле</w:t>
      </w:r>
    </w:p>
    <w:p w:rsidR="007F5902" w:rsidRPr="00565F31" w:rsidRDefault="007F5902" w:rsidP="007F5902">
      <w:pPr>
        <w:pStyle w:val="a3"/>
        <w:numPr>
          <w:ilvl w:val="1"/>
          <w:numId w:val="17"/>
        </w:numPr>
        <w:rPr>
          <w:rFonts w:cs="Times New Roman"/>
          <w:szCs w:val="24"/>
        </w:rPr>
      </w:pPr>
      <w:r w:rsidRPr="00565F31">
        <w:rPr>
          <w:rFonts w:cs="Times New Roman"/>
          <w:szCs w:val="24"/>
        </w:rPr>
        <w:t>Задание</w:t>
      </w:r>
    </w:p>
    <w:p w:rsidR="007F5902" w:rsidRPr="00565F31" w:rsidRDefault="007F5902" w:rsidP="007F5902">
      <w:pPr>
        <w:pStyle w:val="a3"/>
        <w:numPr>
          <w:ilvl w:val="1"/>
          <w:numId w:val="17"/>
        </w:numPr>
        <w:rPr>
          <w:rFonts w:cs="Times New Roman"/>
          <w:szCs w:val="24"/>
        </w:rPr>
      </w:pPr>
      <w:r w:rsidRPr="00565F31">
        <w:rPr>
          <w:rFonts w:cs="Times New Roman"/>
          <w:szCs w:val="24"/>
        </w:rPr>
        <w:t>Количество рейсов</w:t>
      </w:r>
    </w:p>
    <w:p w:rsidR="007F5902" w:rsidRPr="00565F31" w:rsidRDefault="007F5902" w:rsidP="007F5902">
      <w:pPr>
        <w:pStyle w:val="a3"/>
        <w:numPr>
          <w:ilvl w:val="1"/>
          <w:numId w:val="17"/>
        </w:numPr>
        <w:rPr>
          <w:rFonts w:cs="Times New Roman"/>
          <w:szCs w:val="24"/>
        </w:rPr>
      </w:pPr>
      <w:r w:rsidRPr="00565F31">
        <w:rPr>
          <w:rFonts w:cs="Times New Roman"/>
          <w:szCs w:val="24"/>
        </w:rPr>
        <w:t>Пробег общий, км.</w:t>
      </w:r>
    </w:p>
    <w:p w:rsidR="007F5902" w:rsidRPr="00565F31" w:rsidRDefault="007F5902" w:rsidP="007F5902">
      <w:pPr>
        <w:pStyle w:val="a3"/>
        <w:numPr>
          <w:ilvl w:val="1"/>
          <w:numId w:val="17"/>
        </w:numPr>
        <w:rPr>
          <w:rFonts w:cs="Times New Roman"/>
          <w:szCs w:val="24"/>
        </w:rPr>
      </w:pPr>
      <w:r w:rsidRPr="00565F31">
        <w:rPr>
          <w:rFonts w:cs="Times New Roman"/>
          <w:szCs w:val="24"/>
        </w:rPr>
        <w:lastRenderedPageBreak/>
        <w:t>Пробег с грузом, км.</w:t>
      </w:r>
    </w:p>
    <w:p w:rsidR="007F5902" w:rsidRPr="00565F31" w:rsidRDefault="007F5902" w:rsidP="007F5902">
      <w:pPr>
        <w:pStyle w:val="a3"/>
        <w:numPr>
          <w:ilvl w:val="1"/>
          <w:numId w:val="17"/>
        </w:numPr>
        <w:rPr>
          <w:rFonts w:cs="Times New Roman"/>
          <w:szCs w:val="24"/>
        </w:rPr>
      </w:pPr>
      <w:r w:rsidRPr="00565F31">
        <w:rPr>
          <w:rFonts w:cs="Times New Roman"/>
          <w:szCs w:val="24"/>
        </w:rPr>
        <w:t>Пробег по трассе, км.</w:t>
      </w:r>
    </w:p>
    <w:p w:rsidR="007F5902" w:rsidRPr="00565F31" w:rsidRDefault="007F5902" w:rsidP="007F5902">
      <w:pPr>
        <w:pStyle w:val="a3"/>
        <w:numPr>
          <w:ilvl w:val="1"/>
          <w:numId w:val="17"/>
        </w:numPr>
        <w:rPr>
          <w:rFonts w:cs="Times New Roman"/>
          <w:szCs w:val="24"/>
        </w:rPr>
      </w:pPr>
      <w:r w:rsidRPr="00565F31">
        <w:rPr>
          <w:rFonts w:cs="Times New Roman"/>
          <w:szCs w:val="24"/>
        </w:rPr>
        <w:t>Перевезено, тонн</w:t>
      </w:r>
    </w:p>
    <w:p w:rsidR="007F5902" w:rsidRPr="00565F31" w:rsidRDefault="007F5902" w:rsidP="007F5902">
      <w:pPr>
        <w:pStyle w:val="a3"/>
        <w:numPr>
          <w:ilvl w:val="1"/>
          <w:numId w:val="17"/>
        </w:numPr>
        <w:rPr>
          <w:rFonts w:cs="Times New Roman"/>
          <w:szCs w:val="24"/>
        </w:rPr>
      </w:pPr>
      <w:r w:rsidRPr="00565F31">
        <w:rPr>
          <w:rFonts w:cs="Times New Roman"/>
          <w:szCs w:val="24"/>
        </w:rPr>
        <w:t>Оплата труда, руб.</w:t>
      </w:r>
    </w:p>
    <w:p w:rsidR="007F5902" w:rsidRPr="00565F31" w:rsidRDefault="007F5902" w:rsidP="007F5902">
      <w:pPr>
        <w:pStyle w:val="a3"/>
        <w:numPr>
          <w:ilvl w:val="1"/>
          <w:numId w:val="17"/>
        </w:numPr>
        <w:rPr>
          <w:rFonts w:cs="Times New Roman"/>
          <w:szCs w:val="24"/>
        </w:rPr>
      </w:pPr>
      <w:r w:rsidRPr="00565F31">
        <w:rPr>
          <w:rFonts w:cs="Times New Roman"/>
          <w:szCs w:val="24"/>
        </w:rPr>
        <w:t>Расход горючего, факт.</w:t>
      </w:r>
    </w:p>
    <w:p w:rsidR="007F5902" w:rsidRPr="00565F31" w:rsidRDefault="007F5902" w:rsidP="007F5902">
      <w:pPr>
        <w:pStyle w:val="a3"/>
        <w:numPr>
          <w:ilvl w:val="1"/>
          <w:numId w:val="17"/>
        </w:numPr>
        <w:rPr>
          <w:rFonts w:cs="Times New Roman"/>
          <w:szCs w:val="24"/>
        </w:rPr>
      </w:pPr>
      <w:r w:rsidRPr="00565F31">
        <w:rPr>
          <w:rFonts w:cs="Times New Roman"/>
          <w:szCs w:val="24"/>
        </w:rPr>
        <w:t>Отработано часов</w:t>
      </w:r>
    </w:p>
    <w:p w:rsidR="007F5902" w:rsidRDefault="007F5902" w:rsidP="007F5902">
      <w:pPr>
        <w:pStyle w:val="a3"/>
        <w:numPr>
          <w:ilvl w:val="1"/>
          <w:numId w:val="17"/>
        </w:numPr>
        <w:rPr>
          <w:rFonts w:cs="Times New Roman"/>
          <w:szCs w:val="24"/>
        </w:rPr>
      </w:pPr>
      <w:r w:rsidRPr="00565F31">
        <w:rPr>
          <w:rFonts w:cs="Times New Roman"/>
          <w:szCs w:val="24"/>
        </w:rPr>
        <w:t>Норма выработки</w:t>
      </w:r>
    </w:p>
    <w:p w:rsidR="007F5902" w:rsidRPr="00D25C33" w:rsidRDefault="007F5902" w:rsidP="007F5902">
      <w:pPr>
        <w:ind w:left="708"/>
        <w:rPr>
          <w:rFonts w:cs="Times New Roman"/>
          <w:szCs w:val="24"/>
        </w:rPr>
      </w:pPr>
      <w:r>
        <w:rPr>
          <w:rFonts w:cs="Times New Roman"/>
          <w:szCs w:val="24"/>
        </w:rPr>
        <w:t>Поля «Тип топлива», «Цена, руб.» и «Стоимость фактическая» (вкладка «Расход топлива») заполнятся автоматически после сохранения задания на основании введенных вами данных. После заполнения всех необходимых полей нажмите «ОК» для сохранения, для выхода без сохранения нажмите «Отмена».</w:t>
      </w:r>
    </w:p>
    <w:p w:rsidR="007F5902" w:rsidRPr="000405BF" w:rsidRDefault="007F5902" w:rsidP="007F5902">
      <w:pPr>
        <w:pStyle w:val="a3"/>
        <w:numPr>
          <w:ilvl w:val="0"/>
          <w:numId w:val="16"/>
        </w:numPr>
        <w:rPr>
          <w:rFonts w:cs="Times New Roman"/>
          <w:szCs w:val="24"/>
        </w:rPr>
      </w:pPr>
      <w:r w:rsidRPr="000405BF">
        <w:rPr>
          <w:rFonts w:cs="Times New Roman"/>
          <w:szCs w:val="24"/>
        </w:rPr>
        <w:t>Скопировать</w:t>
      </w:r>
      <w:r>
        <w:rPr>
          <w:rFonts w:cs="Times New Roman"/>
          <w:szCs w:val="24"/>
        </w:rPr>
        <w:t>.  Перед нажатием этой кнопки выделите строку в таблице «Учетная информация по заданию», которую хотите скопировать и нажмите кнопку. В таблице появится копия выбранной строки.</w:t>
      </w:r>
    </w:p>
    <w:p w:rsidR="007F5902" w:rsidRPr="000405BF" w:rsidRDefault="007F5902" w:rsidP="007F5902">
      <w:pPr>
        <w:pStyle w:val="a3"/>
        <w:numPr>
          <w:ilvl w:val="0"/>
          <w:numId w:val="15"/>
        </w:numPr>
        <w:rPr>
          <w:rFonts w:cs="Times New Roman"/>
          <w:szCs w:val="24"/>
        </w:rPr>
      </w:pPr>
      <w:r w:rsidRPr="000405BF">
        <w:rPr>
          <w:rFonts w:cs="Times New Roman"/>
          <w:szCs w:val="24"/>
        </w:rPr>
        <w:t>Редактировать</w:t>
      </w:r>
      <w:r>
        <w:rPr>
          <w:rFonts w:cs="Times New Roman"/>
          <w:szCs w:val="24"/>
        </w:rPr>
        <w:t>. Выберите задание, которое нужно изменить и нажмите кнопку. Откроется форма редактирования аналогичная форме создания задания, но с уже внесенными вами данными. Внесите необходимые изменения и нажмите «ОК» для их сохранения. Для выхода без сохранения нажмите «Отмена».</w:t>
      </w:r>
    </w:p>
    <w:p w:rsidR="007F5902" w:rsidRPr="000405BF" w:rsidRDefault="007F5902" w:rsidP="007F5902">
      <w:pPr>
        <w:pStyle w:val="a3"/>
        <w:numPr>
          <w:ilvl w:val="0"/>
          <w:numId w:val="15"/>
        </w:numPr>
        <w:rPr>
          <w:rFonts w:cs="Times New Roman"/>
          <w:szCs w:val="24"/>
        </w:rPr>
      </w:pPr>
      <w:r w:rsidRPr="000405BF">
        <w:rPr>
          <w:rFonts w:cs="Times New Roman"/>
          <w:szCs w:val="24"/>
        </w:rPr>
        <w:t>Удалить</w:t>
      </w:r>
      <w:r>
        <w:rPr>
          <w:rFonts w:cs="Times New Roman"/>
          <w:szCs w:val="24"/>
        </w:rPr>
        <w:t>. Кликните по заданию, которое нужно удалить и нажмите на кнопку удаления. Откроется окно подтверждения с вопросом: «</w:t>
      </w:r>
      <w:r w:rsidRPr="00F8254E">
        <w:rPr>
          <w:rFonts w:cs="Times New Roman"/>
          <w:szCs w:val="24"/>
        </w:rPr>
        <w:t>Удалить выбранное задание?</w:t>
      </w:r>
      <w:r>
        <w:rPr>
          <w:rFonts w:cs="Times New Roman"/>
          <w:szCs w:val="24"/>
        </w:rPr>
        <w:t xml:space="preserve">». Если хотите удалить нажмите «Да», если передумали – «Нет».  </w:t>
      </w:r>
    </w:p>
    <w:p w:rsidR="006D0CF3" w:rsidRDefault="007F5902" w:rsidP="00ED28FF">
      <w:pPr>
        <w:rPr>
          <w:rFonts w:cs="Times New Roman"/>
          <w:szCs w:val="24"/>
        </w:rPr>
      </w:pPr>
      <w:r>
        <w:rPr>
          <w:rFonts w:cs="Times New Roman"/>
          <w:szCs w:val="24"/>
        </w:rPr>
        <w:t>После того как все необходимые данные в форме «Закрытие путевого листа» введены нажмите «ОК» для сохранения. Для выхода без сохранения нажмите «Отмена».</w:t>
      </w:r>
    </w:p>
    <w:p w:rsidR="006D0CF3" w:rsidRDefault="006D0CF3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F26525" w:rsidRPr="00F26525" w:rsidRDefault="00F26525" w:rsidP="00F15FDC">
      <w:pPr>
        <w:pStyle w:val="1"/>
        <w:numPr>
          <w:ilvl w:val="0"/>
          <w:numId w:val="11"/>
        </w:numPr>
        <w:rPr>
          <w:rFonts w:cs="Times New Roman"/>
          <w:szCs w:val="24"/>
        </w:rPr>
      </w:pPr>
      <w:bookmarkStart w:id="218" w:name="_Toc479078121"/>
      <w:r w:rsidRPr="00F26525">
        <w:rPr>
          <w:rFonts w:cs="Times New Roman"/>
          <w:szCs w:val="24"/>
        </w:rPr>
        <w:lastRenderedPageBreak/>
        <w:t>Отчеты</w:t>
      </w:r>
      <w:bookmarkEnd w:id="218"/>
    </w:p>
    <w:p w:rsidR="00F26525" w:rsidRPr="00312F69" w:rsidRDefault="00F26525" w:rsidP="00F26525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219" w:name="_Toc440984141"/>
      <w:bookmarkStart w:id="220" w:name="_Toc440987720"/>
      <w:bookmarkStart w:id="221" w:name="_Toc440987830"/>
      <w:bookmarkStart w:id="222" w:name="_Toc440987940"/>
      <w:bookmarkStart w:id="223" w:name="_Toc441046765"/>
      <w:bookmarkStart w:id="224" w:name="_Toc441055479"/>
      <w:bookmarkStart w:id="225" w:name="_Toc470106212"/>
      <w:bookmarkStart w:id="226" w:name="_Toc470185458"/>
      <w:bookmarkStart w:id="227" w:name="_Toc470185746"/>
      <w:bookmarkStart w:id="228" w:name="_Toc470692165"/>
      <w:bookmarkStart w:id="229" w:name="_Toc470692964"/>
      <w:bookmarkStart w:id="230" w:name="_Toc476650045"/>
      <w:bookmarkStart w:id="231" w:name="_Toc476650598"/>
      <w:bookmarkStart w:id="232" w:name="_Toc476652471"/>
      <w:bookmarkStart w:id="233" w:name="_Toc476658356"/>
      <w:bookmarkStart w:id="234" w:name="_Toc479078122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</w:p>
    <w:p w:rsidR="00F26525" w:rsidRPr="00312F69" w:rsidRDefault="00F26525" w:rsidP="00F26525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235" w:name="_Toc440984142"/>
      <w:bookmarkStart w:id="236" w:name="_Toc440987721"/>
      <w:bookmarkStart w:id="237" w:name="_Toc440987831"/>
      <w:bookmarkStart w:id="238" w:name="_Toc440987941"/>
      <w:bookmarkStart w:id="239" w:name="_Toc441046766"/>
      <w:bookmarkStart w:id="240" w:name="_Toc441055480"/>
      <w:bookmarkStart w:id="241" w:name="_Toc470106213"/>
      <w:bookmarkStart w:id="242" w:name="_Toc470185459"/>
      <w:bookmarkStart w:id="243" w:name="_Toc470185747"/>
      <w:bookmarkStart w:id="244" w:name="_Toc470692166"/>
      <w:bookmarkStart w:id="245" w:name="_Toc470692965"/>
      <w:bookmarkStart w:id="246" w:name="_Toc476650046"/>
      <w:bookmarkStart w:id="247" w:name="_Toc476650599"/>
      <w:bookmarkStart w:id="248" w:name="_Toc476652472"/>
      <w:bookmarkStart w:id="249" w:name="_Toc476658357"/>
      <w:bookmarkStart w:id="250" w:name="_Toc479078123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</w:p>
    <w:p w:rsidR="00F26525" w:rsidRPr="00312F69" w:rsidRDefault="00F26525" w:rsidP="00F26525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251" w:name="_Toc440984143"/>
      <w:bookmarkStart w:id="252" w:name="_Toc440987722"/>
      <w:bookmarkStart w:id="253" w:name="_Toc440987832"/>
      <w:bookmarkStart w:id="254" w:name="_Toc440987942"/>
      <w:bookmarkStart w:id="255" w:name="_Toc441046767"/>
      <w:bookmarkStart w:id="256" w:name="_Toc441055481"/>
      <w:bookmarkStart w:id="257" w:name="_Toc470106214"/>
      <w:bookmarkStart w:id="258" w:name="_Toc470185460"/>
      <w:bookmarkStart w:id="259" w:name="_Toc470185748"/>
      <w:bookmarkStart w:id="260" w:name="_Toc470692167"/>
      <w:bookmarkStart w:id="261" w:name="_Toc470692966"/>
      <w:bookmarkStart w:id="262" w:name="_Toc476650047"/>
      <w:bookmarkStart w:id="263" w:name="_Toc476650600"/>
      <w:bookmarkStart w:id="264" w:name="_Toc476652473"/>
      <w:bookmarkStart w:id="265" w:name="_Toc476658358"/>
      <w:bookmarkStart w:id="266" w:name="_Toc479078124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</w:p>
    <w:p w:rsidR="00F26525" w:rsidRPr="00312F69" w:rsidRDefault="00F26525" w:rsidP="00F26525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267" w:name="_Toc440984144"/>
      <w:bookmarkStart w:id="268" w:name="_Toc440987723"/>
      <w:bookmarkStart w:id="269" w:name="_Toc440987833"/>
      <w:bookmarkStart w:id="270" w:name="_Toc440987943"/>
      <w:bookmarkStart w:id="271" w:name="_Toc441046768"/>
      <w:bookmarkStart w:id="272" w:name="_Toc441055482"/>
      <w:bookmarkStart w:id="273" w:name="_Toc470106215"/>
      <w:bookmarkStart w:id="274" w:name="_Toc470185461"/>
      <w:bookmarkStart w:id="275" w:name="_Toc470185749"/>
      <w:bookmarkStart w:id="276" w:name="_Toc470692168"/>
      <w:bookmarkStart w:id="277" w:name="_Toc470692967"/>
      <w:bookmarkStart w:id="278" w:name="_Toc476650048"/>
      <w:bookmarkStart w:id="279" w:name="_Toc476650601"/>
      <w:bookmarkStart w:id="280" w:name="_Toc476652474"/>
      <w:bookmarkStart w:id="281" w:name="_Toc476658359"/>
      <w:bookmarkStart w:id="282" w:name="_Toc479078125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</w:p>
    <w:p w:rsidR="00F26525" w:rsidRPr="00312F69" w:rsidRDefault="00F26525" w:rsidP="00F26525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283" w:name="_Toc440984145"/>
      <w:bookmarkStart w:id="284" w:name="_Toc440987724"/>
      <w:bookmarkStart w:id="285" w:name="_Toc440987834"/>
      <w:bookmarkStart w:id="286" w:name="_Toc440987944"/>
      <w:bookmarkStart w:id="287" w:name="_Toc441046769"/>
      <w:bookmarkStart w:id="288" w:name="_Toc441055483"/>
      <w:bookmarkStart w:id="289" w:name="_Toc470106216"/>
      <w:bookmarkStart w:id="290" w:name="_Toc470185462"/>
      <w:bookmarkStart w:id="291" w:name="_Toc470185750"/>
      <w:bookmarkStart w:id="292" w:name="_Toc470692169"/>
      <w:bookmarkStart w:id="293" w:name="_Toc470692968"/>
      <w:bookmarkStart w:id="294" w:name="_Toc476650049"/>
      <w:bookmarkStart w:id="295" w:name="_Toc476650602"/>
      <w:bookmarkStart w:id="296" w:name="_Toc476652475"/>
      <w:bookmarkStart w:id="297" w:name="_Toc476658360"/>
      <w:bookmarkStart w:id="298" w:name="_Toc479078126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</w:p>
    <w:p w:rsidR="00F26525" w:rsidRPr="002619A3" w:rsidRDefault="00F26525" w:rsidP="00F15FDC">
      <w:pPr>
        <w:pStyle w:val="2"/>
        <w:numPr>
          <w:ilvl w:val="1"/>
          <w:numId w:val="11"/>
        </w:numPr>
      </w:pPr>
      <w:bookmarkStart w:id="299" w:name="_Toc479078127"/>
      <w:r w:rsidRPr="002619A3">
        <w:t>Общее представление</w:t>
      </w:r>
      <w:bookmarkEnd w:id="299"/>
    </w:p>
    <w:p w:rsidR="00F26525" w:rsidRPr="00604F86" w:rsidRDefault="00F26525" w:rsidP="00F26525">
      <w:pPr>
        <w:ind w:firstLine="360"/>
        <w:rPr>
          <w:rFonts w:cs="Times New Roman"/>
          <w:szCs w:val="24"/>
        </w:rPr>
      </w:pPr>
      <w:r>
        <w:rPr>
          <w:rFonts w:cs="Times New Roman"/>
          <w:szCs w:val="24"/>
        </w:rPr>
        <w:t>Форма «Отчеты» позволяет автоматически формировать различные типы отчетов.</w:t>
      </w:r>
      <w:r w:rsidRPr="004A20F9">
        <w:rPr>
          <w:rFonts w:cs="Times New Roman"/>
          <w:szCs w:val="24"/>
        </w:rPr>
        <w:t xml:space="preserve"> В общем виде представляет собой страницу, разбитую на </w:t>
      </w:r>
      <w:r>
        <w:rPr>
          <w:rFonts w:cs="Times New Roman"/>
          <w:szCs w:val="24"/>
        </w:rPr>
        <w:t>два</w:t>
      </w:r>
      <w:r w:rsidRPr="004A20F9">
        <w:rPr>
          <w:rFonts w:cs="Times New Roman"/>
          <w:szCs w:val="24"/>
        </w:rPr>
        <w:t xml:space="preserve"> блока «</w:t>
      </w:r>
      <w:r>
        <w:rPr>
          <w:rFonts w:cs="Times New Roman"/>
          <w:szCs w:val="24"/>
        </w:rPr>
        <w:t>Список отчетов» и «Параметры отчета»</w:t>
      </w:r>
      <w:r w:rsidRPr="00604F86">
        <w:rPr>
          <w:rFonts w:cs="Times New Roman"/>
          <w:szCs w:val="24"/>
        </w:rPr>
        <w:t xml:space="preserve">(см. рис. </w:t>
      </w:r>
      <w:r>
        <w:rPr>
          <w:rFonts w:cs="Times New Roman"/>
          <w:szCs w:val="24"/>
        </w:rPr>
        <w:t>7</w:t>
      </w:r>
      <w:r w:rsidRPr="00604F86">
        <w:rPr>
          <w:rFonts w:cs="Times New Roman"/>
          <w:szCs w:val="24"/>
        </w:rPr>
        <w:t xml:space="preserve">.1).  </w:t>
      </w:r>
    </w:p>
    <w:p w:rsidR="00F26525" w:rsidRPr="00E07427" w:rsidRDefault="00E07427" w:rsidP="00F26525">
      <w:pPr>
        <w:jc w:val="center"/>
        <w:rPr>
          <w:rFonts w:cs="Times New Roman"/>
          <w:szCs w:val="24"/>
          <w:highlight w:val="yellow"/>
        </w:rPr>
      </w:pPr>
      <w:r w:rsidRPr="00E07427">
        <w:rPr>
          <w:rFonts w:cs="Times New Roman"/>
          <w:noProof/>
          <w:szCs w:val="24"/>
          <w:highlight w:val="yellow"/>
          <w:lang w:eastAsia="ru-RU"/>
        </w:rPr>
        <w:drawing>
          <wp:inline distT="0" distB="0" distL="0" distR="0">
            <wp:extent cx="5940425" cy="3139529"/>
            <wp:effectExtent l="19050" t="0" r="3175" b="0"/>
            <wp:docPr id="117" name="Рисунок 6" descr="C:\Users\Secretary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cretary\Desktop\2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300" w:name="_GoBack"/>
      <w:bookmarkEnd w:id="300"/>
    </w:p>
    <w:p w:rsidR="00F26525" w:rsidRDefault="00F26525" w:rsidP="00F26525">
      <w:pPr>
        <w:pStyle w:val="a4"/>
        <w:jc w:val="center"/>
        <w:rPr>
          <w:rFonts w:cs="Times New Roman"/>
          <w:sz w:val="20"/>
          <w:szCs w:val="20"/>
        </w:rPr>
      </w:pPr>
      <w:r w:rsidRPr="00E07427">
        <w:rPr>
          <w:rFonts w:cs="Times New Roman"/>
          <w:sz w:val="20"/>
          <w:szCs w:val="20"/>
          <w:highlight w:val="yellow"/>
        </w:rPr>
        <w:t>Рис. 7.1</w:t>
      </w:r>
    </w:p>
    <w:p w:rsidR="00F26525" w:rsidRDefault="00F26525" w:rsidP="00F26525">
      <w:pPr>
        <w:pStyle w:val="a4"/>
        <w:jc w:val="center"/>
        <w:rPr>
          <w:rFonts w:cs="Times New Roman"/>
          <w:sz w:val="20"/>
          <w:szCs w:val="20"/>
        </w:rPr>
      </w:pPr>
    </w:p>
    <w:p w:rsidR="00F26525" w:rsidRPr="002619A3" w:rsidRDefault="00F26525" w:rsidP="00F15FDC">
      <w:pPr>
        <w:pStyle w:val="2"/>
        <w:numPr>
          <w:ilvl w:val="1"/>
          <w:numId w:val="11"/>
        </w:numPr>
      </w:pPr>
      <w:bookmarkStart w:id="301" w:name="_Toc479078128"/>
      <w:r>
        <w:t>Выгрузка отчетов</w:t>
      </w:r>
      <w:bookmarkEnd w:id="301"/>
    </w:p>
    <w:p w:rsidR="00094B9D" w:rsidRDefault="00F26525" w:rsidP="00F26525">
      <w:pPr>
        <w:ind w:firstLine="360"/>
      </w:pPr>
      <w:r w:rsidRPr="00DA3173">
        <w:t xml:space="preserve">Для выгрузки выберите нужный отчет в </w:t>
      </w:r>
      <w:r>
        <w:t>блоке «Список отчетов»</w:t>
      </w:r>
      <w:r w:rsidRPr="00DA3173">
        <w:t xml:space="preserve">. </w:t>
      </w:r>
      <w:r>
        <w:t>Задайте</w:t>
      </w:r>
      <w:r w:rsidRPr="00DA3173">
        <w:t xml:space="preserve"> необходимые параметры и нажмите кнопку «</w:t>
      </w:r>
      <w:r>
        <w:t>Выгрузить</w:t>
      </w:r>
      <w:r w:rsidRPr="00DA3173">
        <w:t xml:space="preserve"> отчет». </w:t>
      </w:r>
      <w:r>
        <w:t>После чего система сформирует выбранный отчет и сохранит на ваш компьютер в папку указанную в настройках браузера.</w:t>
      </w:r>
    </w:p>
    <w:p w:rsidR="00094B9D" w:rsidRDefault="00094B9D">
      <w:r>
        <w:br w:type="page"/>
      </w:r>
    </w:p>
    <w:p w:rsidR="00F26525" w:rsidRDefault="00F26525" w:rsidP="00F26525">
      <w:pPr>
        <w:ind w:firstLine="360"/>
      </w:pPr>
    </w:p>
    <w:p w:rsidR="00156977" w:rsidRPr="00156977" w:rsidRDefault="00156977" w:rsidP="00F15FDC">
      <w:pPr>
        <w:pStyle w:val="1"/>
        <w:numPr>
          <w:ilvl w:val="0"/>
          <w:numId w:val="11"/>
        </w:numPr>
        <w:rPr>
          <w:rFonts w:cs="Times New Roman"/>
          <w:szCs w:val="24"/>
        </w:rPr>
      </w:pPr>
      <w:bookmarkStart w:id="302" w:name="_Toc479078129"/>
      <w:r w:rsidRPr="005160BB">
        <w:rPr>
          <w:rFonts w:cs="Times New Roman"/>
          <w:szCs w:val="24"/>
        </w:rPr>
        <w:t>Начисление</w:t>
      </w:r>
      <w:r w:rsidRPr="00156977">
        <w:rPr>
          <w:rFonts w:cs="Times New Roman"/>
          <w:szCs w:val="24"/>
        </w:rPr>
        <w:t xml:space="preserve"> ЗП (сдельная)</w:t>
      </w:r>
      <w:bookmarkEnd w:id="302"/>
    </w:p>
    <w:p w:rsidR="00156977" w:rsidRPr="00FB0CD0" w:rsidRDefault="00156977" w:rsidP="00156977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303" w:name="_Toc440987728"/>
      <w:bookmarkStart w:id="304" w:name="_Toc440987838"/>
      <w:bookmarkStart w:id="305" w:name="_Toc440987948"/>
      <w:bookmarkStart w:id="306" w:name="_Toc441046773"/>
      <w:bookmarkStart w:id="307" w:name="_Toc441055487"/>
      <w:bookmarkStart w:id="308" w:name="_Toc470106220"/>
      <w:bookmarkStart w:id="309" w:name="_Toc470185466"/>
      <w:bookmarkStart w:id="310" w:name="_Toc470185754"/>
      <w:bookmarkStart w:id="311" w:name="_Toc470692173"/>
      <w:bookmarkStart w:id="312" w:name="_Toc470692972"/>
      <w:bookmarkStart w:id="313" w:name="_Toc476650053"/>
      <w:bookmarkStart w:id="314" w:name="_Toc476650606"/>
      <w:bookmarkStart w:id="315" w:name="_Toc476652479"/>
      <w:bookmarkStart w:id="316" w:name="_Toc476658364"/>
      <w:bookmarkStart w:id="317" w:name="_Toc479078130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</w:p>
    <w:p w:rsidR="00156977" w:rsidRPr="00FB0CD0" w:rsidRDefault="00156977" w:rsidP="00156977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318" w:name="_Toc440987729"/>
      <w:bookmarkStart w:id="319" w:name="_Toc440987839"/>
      <w:bookmarkStart w:id="320" w:name="_Toc440987949"/>
      <w:bookmarkStart w:id="321" w:name="_Toc441046774"/>
      <w:bookmarkStart w:id="322" w:name="_Toc441055488"/>
      <w:bookmarkStart w:id="323" w:name="_Toc470106221"/>
      <w:bookmarkStart w:id="324" w:name="_Toc470185467"/>
      <w:bookmarkStart w:id="325" w:name="_Toc470185755"/>
      <w:bookmarkStart w:id="326" w:name="_Toc470692174"/>
      <w:bookmarkStart w:id="327" w:name="_Toc470692973"/>
      <w:bookmarkStart w:id="328" w:name="_Toc476650054"/>
      <w:bookmarkStart w:id="329" w:name="_Toc476650607"/>
      <w:bookmarkStart w:id="330" w:name="_Toc476652480"/>
      <w:bookmarkStart w:id="331" w:name="_Toc476658365"/>
      <w:bookmarkStart w:id="332" w:name="_Toc479078131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</w:p>
    <w:p w:rsidR="00156977" w:rsidRPr="00FB0CD0" w:rsidRDefault="00156977" w:rsidP="00156977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333" w:name="_Toc440987730"/>
      <w:bookmarkStart w:id="334" w:name="_Toc440987840"/>
      <w:bookmarkStart w:id="335" w:name="_Toc440987950"/>
      <w:bookmarkStart w:id="336" w:name="_Toc441046775"/>
      <w:bookmarkStart w:id="337" w:name="_Toc441055489"/>
      <w:bookmarkStart w:id="338" w:name="_Toc470106222"/>
      <w:bookmarkStart w:id="339" w:name="_Toc470185468"/>
      <w:bookmarkStart w:id="340" w:name="_Toc470185756"/>
      <w:bookmarkStart w:id="341" w:name="_Toc470692175"/>
      <w:bookmarkStart w:id="342" w:name="_Toc470692974"/>
      <w:bookmarkStart w:id="343" w:name="_Toc476650055"/>
      <w:bookmarkStart w:id="344" w:name="_Toc476650608"/>
      <w:bookmarkStart w:id="345" w:name="_Toc476652481"/>
      <w:bookmarkStart w:id="346" w:name="_Toc476658366"/>
      <w:bookmarkStart w:id="347" w:name="_Toc4790781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</w:p>
    <w:p w:rsidR="00156977" w:rsidRPr="00FB0CD0" w:rsidRDefault="00156977" w:rsidP="00156977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348" w:name="_Toc440987731"/>
      <w:bookmarkStart w:id="349" w:name="_Toc440987841"/>
      <w:bookmarkStart w:id="350" w:name="_Toc440987951"/>
      <w:bookmarkStart w:id="351" w:name="_Toc441046776"/>
      <w:bookmarkStart w:id="352" w:name="_Toc441055490"/>
      <w:bookmarkStart w:id="353" w:name="_Toc470106223"/>
      <w:bookmarkStart w:id="354" w:name="_Toc470185469"/>
      <w:bookmarkStart w:id="355" w:name="_Toc470185757"/>
      <w:bookmarkStart w:id="356" w:name="_Toc470692176"/>
      <w:bookmarkStart w:id="357" w:name="_Toc470692975"/>
      <w:bookmarkStart w:id="358" w:name="_Toc476650056"/>
      <w:bookmarkStart w:id="359" w:name="_Toc476650609"/>
      <w:bookmarkStart w:id="360" w:name="_Toc476652482"/>
      <w:bookmarkStart w:id="361" w:name="_Toc476658367"/>
      <w:bookmarkStart w:id="362" w:name="_Toc479078133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</w:p>
    <w:p w:rsidR="00156977" w:rsidRPr="00FB0CD0" w:rsidRDefault="00156977" w:rsidP="00156977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363" w:name="_Toc440987732"/>
      <w:bookmarkStart w:id="364" w:name="_Toc440987842"/>
      <w:bookmarkStart w:id="365" w:name="_Toc440987952"/>
      <w:bookmarkStart w:id="366" w:name="_Toc441046777"/>
      <w:bookmarkStart w:id="367" w:name="_Toc441055491"/>
      <w:bookmarkStart w:id="368" w:name="_Toc470106224"/>
      <w:bookmarkStart w:id="369" w:name="_Toc470185470"/>
      <w:bookmarkStart w:id="370" w:name="_Toc470185758"/>
      <w:bookmarkStart w:id="371" w:name="_Toc470692177"/>
      <w:bookmarkStart w:id="372" w:name="_Toc470692976"/>
      <w:bookmarkStart w:id="373" w:name="_Toc476650057"/>
      <w:bookmarkStart w:id="374" w:name="_Toc476650610"/>
      <w:bookmarkStart w:id="375" w:name="_Toc476652483"/>
      <w:bookmarkStart w:id="376" w:name="_Toc476658368"/>
      <w:bookmarkStart w:id="377" w:name="_Toc479078134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</w:p>
    <w:p w:rsidR="00156977" w:rsidRPr="00FB0CD0" w:rsidRDefault="00156977" w:rsidP="00156977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378" w:name="_Toc440987733"/>
      <w:bookmarkStart w:id="379" w:name="_Toc440987843"/>
      <w:bookmarkStart w:id="380" w:name="_Toc440987953"/>
      <w:bookmarkStart w:id="381" w:name="_Toc441046778"/>
      <w:bookmarkStart w:id="382" w:name="_Toc441055492"/>
      <w:bookmarkStart w:id="383" w:name="_Toc470106225"/>
      <w:bookmarkStart w:id="384" w:name="_Toc470185471"/>
      <w:bookmarkStart w:id="385" w:name="_Toc470185759"/>
      <w:bookmarkStart w:id="386" w:name="_Toc470692178"/>
      <w:bookmarkStart w:id="387" w:name="_Toc470692977"/>
      <w:bookmarkStart w:id="388" w:name="_Toc476650058"/>
      <w:bookmarkStart w:id="389" w:name="_Toc476650611"/>
      <w:bookmarkStart w:id="390" w:name="_Toc476652484"/>
      <w:bookmarkStart w:id="391" w:name="_Toc476658369"/>
      <w:bookmarkStart w:id="392" w:name="_Toc479078135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</w:p>
    <w:p w:rsidR="00156977" w:rsidRPr="002619A3" w:rsidRDefault="00156977" w:rsidP="00F15FDC">
      <w:pPr>
        <w:pStyle w:val="2"/>
        <w:numPr>
          <w:ilvl w:val="1"/>
          <w:numId w:val="11"/>
        </w:numPr>
      </w:pPr>
      <w:bookmarkStart w:id="393" w:name="_Toc479078136"/>
      <w:r w:rsidRPr="002619A3">
        <w:t>Общее представление</w:t>
      </w:r>
      <w:bookmarkEnd w:id="393"/>
    </w:p>
    <w:p w:rsidR="00156977" w:rsidRPr="00320458" w:rsidRDefault="00156977" w:rsidP="00156977">
      <w:pPr>
        <w:ind w:firstLine="360"/>
        <w:rPr>
          <w:rFonts w:cs="Times New Roman"/>
          <w:szCs w:val="24"/>
        </w:rPr>
      </w:pPr>
      <w:r w:rsidRPr="00320458">
        <w:rPr>
          <w:rFonts w:cs="Times New Roman"/>
          <w:szCs w:val="24"/>
        </w:rPr>
        <w:t xml:space="preserve">Форма «Начисление ЗП (сдельная)» позволяет вести учет выплат сотрудникам внутри системы Агрополе. В общем виде она представляет собой таблицу со списком выплат за определенное число. Над таблицей располагаются кнопки с возможными действиями и фильтр по дате (см. рис. </w:t>
      </w:r>
      <w:r>
        <w:rPr>
          <w:rFonts w:cs="Times New Roman"/>
          <w:szCs w:val="24"/>
        </w:rPr>
        <w:t>8</w:t>
      </w:r>
      <w:r w:rsidRPr="00320458">
        <w:rPr>
          <w:rFonts w:cs="Times New Roman"/>
          <w:szCs w:val="24"/>
        </w:rPr>
        <w:t xml:space="preserve">.1).     </w:t>
      </w:r>
    </w:p>
    <w:p w:rsidR="00156977" w:rsidRPr="006D7378" w:rsidRDefault="001A779E" w:rsidP="00156977">
      <w:pPr>
        <w:jc w:val="center"/>
        <w:rPr>
          <w:rFonts w:cs="Times New Roman"/>
          <w:color w:val="FF0000"/>
          <w:szCs w:val="24"/>
        </w:rPr>
      </w:pPr>
      <w:r w:rsidRPr="001A779E">
        <w:rPr>
          <w:rFonts w:cs="Times New Roman"/>
          <w:noProof/>
          <w:color w:val="FF0000"/>
          <w:szCs w:val="24"/>
          <w:lang w:eastAsia="ru-RU"/>
        </w:rPr>
        <w:drawing>
          <wp:inline distT="0" distB="0" distL="0" distR="0">
            <wp:extent cx="5940425" cy="111402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977" w:rsidRPr="00320458" w:rsidRDefault="00156977" w:rsidP="00156977">
      <w:pPr>
        <w:pStyle w:val="a4"/>
        <w:jc w:val="center"/>
        <w:rPr>
          <w:rFonts w:cs="Times New Roman"/>
          <w:sz w:val="20"/>
          <w:szCs w:val="20"/>
        </w:rPr>
      </w:pPr>
      <w:r w:rsidRPr="00320458">
        <w:rPr>
          <w:rFonts w:cs="Times New Roman"/>
          <w:sz w:val="20"/>
          <w:szCs w:val="20"/>
        </w:rPr>
        <w:t xml:space="preserve">Рис. </w:t>
      </w:r>
      <w:r>
        <w:rPr>
          <w:rFonts w:cs="Times New Roman"/>
          <w:sz w:val="20"/>
          <w:szCs w:val="20"/>
        </w:rPr>
        <w:t>8</w:t>
      </w:r>
      <w:r w:rsidRPr="00320458">
        <w:rPr>
          <w:rFonts w:cs="Times New Roman"/>
          <w:sz w:val="20"/>
          <w:szCs w:val="20"/>
        </w:rPr>
        <w:t>.1</w:t>
      </w:r>
    </w:p>
    <w:p w:rsidR="00156977" w:rsidRPr="006D7378" w:rsidRDefault="00156977" w:rsidP="00156977">
      <w:pPr>
        <w:pStyle w:val="a4"/>
        <w:jc w:val="center"/>
        <w:rPr>
          <w:rFonts w:cs="Times New Roman"/>
          <w:color w:val="FF0000"/>
          <w:sz w:val="20"/>
          <w:szCs w:val="20"/>
        </w:rPr>
      </w:pPr>
    </w:p>
    <w:p w:rsidR="00156977" w:rsidRPr="00550FC2" w:rsidRDefault="00156977" w:rsidP="00F15FDC">
      <w:pPr>
        <w:pStyle w:val="2"/>
        <w:numPr>
          <w:ilvl w:val="1"/>
          <w:numId w:val="11"/>
        </w:numPr>
      </w:pPr>
      <w:bookmarkStart w:id="394" w:name="_Toc479078137"/>
      <w:r>
        <w:t>Создание записи</w:t>
      </w:r>
      <w:bookmarkEnd w:id="394"/>
    </w:p>
    <w:p w:rsidR="00156977" w:rsidRDefault="00156977" w:rsidP="00156977">
      <w:pPr>
        <w:ind w:firstLine="360"/>
        <w:rPr>
          <w:rFonts w:cs="Times New Roman"/>
          <w:szCs w:val="24"/>
        </w:rPr>
      </w:pPr>
      <w:r w:rsidRPr="00936E39">
        <w:rPr>
          <w:rFonts w:cs="Times New Roman"/>
          <w:szCs w:val="24"/>
        </w:rPr>
        <w:t>Авторизуйтесьи откройте форму «</w:t>
      </w:r>
      <w:r>
        <w:rPr>
          <w:rFonts w:cs="Times New Roman"/>
          <w:szCs w:val="24"/>
        </w:rPr>
        <w:t>Начисление ЗП (сдельная)</w:t>
      </w:r>
      <w:r w:rsidRPr="00936E39">
        <w:rPr>
          <w:rFonts w:cs="Times New Roman"/>
          <w:szCs w:val="24"/>
        </w:rPr>
        <w:t xml:space="preserve">». </w:t>
      </w:r>
      <w:r>
        <w:rPr>
          <w:rFonts w:cs="Times New Roman"/>
          <w:szCs w:val="24"/>
        </w:rPr>
        <w:t>В верхней части формы выберите нужное число в фильтре по дате. В форме отобразятся все созданные за выбранное число записи. Для добавления новой записи нажмите кнопку «Создать» над таблицей. Откроется форма начисления ЗП (см. рис. 8.2).</w:t>
      </w:r>
    </w:p>
    <w:p w:rsidR="00156977" w:rsidRPr="006D7378" w:rsidRDefault="00156977" w:rsidP="00156977">
      <w:pPr>
        <w:jc w:val="center"/>
        <w:rPr>
          <w:rFonts w:cs="Times New Roman"/>
          <w:color w:val="FF0000"/>
          <w:szCs w:val="24"/>
        </w:rPr>
      </w:pPr>
      <w:r w:rsidRPr="006D7378">
        <w:rPr>
          <w:rFonts w:cs="Times New Roman"/>
          <w:noProof/>
          <w:color w:val="FF0000"/>
          <w:szCs w:val="24"/>
          <w:lang w:eastAsia="ru-RU"/>
        </w:rPr>
        <w:drawing>
          <wp:inline distT="0" distB="0" distL="0" distR="0">
            <wp:extent cx="5950146" cy="2206298"/>
            <wp:effectExtent l="19050" t="0" r="0" b="0"/>
            <wp:docPr id="29" name="Рисунок 0" descr="job_change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b_change_00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146" cy="220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977" w:rsidRDefault="00156977" w:rsidP="00156977">
      <w:pPr>
        <w:pStyle w:val="a4"/>
        <w:jc w:val="center"/>
        <w:rPr>
          <w:rFonts w:cs="Times New Roman"/>
          <w:sz w:val="20"/>
          <w:szCs w:val="20"/>
        </w:rPr>
      </w:pPr>
      <w:r w:rsidRPr="00320458">
        <w:rPr>
          <w:rFonts w:cs="Times New Roman"/>
          <w:sz w:val="20"/>
          <w:szCs w:val="20"/>
        </w:rPr>
        <w:t xml:space="preserve">Рис. </w:t>
      </w:r>
      <w:r>
        <w:rPr>
          <w:rFonts w:cs="Times New Roman"/>
          <w:sz w:val="20"/>
          <w:szCs w:val="20"/>
        </w:rPr>
        <w:t>8.2</w:t>
      </w:r>
    </w:p>
    <w:p w:rsidR="00156977" w:rsidRPr="00320458" w:rsidRDefault="00156977" w:rsidP="00156977">
      <w:pPr>
        <w:pStyle w:val="a4"/>
        <w:jc w:val="center"/>
        <w:rPr>
          <w:rFonts w:cs="Times New Roman"/>
          <w:sz w:val="20"/>
          <w:szCs w:val="20"/>
        </w:rPr>
      </w:pPr>
    </w:p>
    <w:p w:rsidR="00156977" w:rsidRPr="00156977" w:rsidRDefault="00156977" w:rsidP="00156977">
      <w:pPr>
        <w:ind w:firstLine="360"/>
        <w:rPr>
          <w:rFonts w:cs="Times New Roman"/>
          <w:szCs w:val="24"/>
        </w:rPr>
      </w:pPr>
      <w:r w:rsidRPr="00156977">
        <w:rPr>
          <w:rFonts w:cs="Times New Roman"/>
          <w:szCs w:val="24"/>
        </w:rPr>
        <w:t>Номер документа и дата проставляются автоматически. Блок общей информации относится ко всем работам входящим в запись.</w:t>
      </w:r>
    </w:p>
    <w:p w:rsidR="00156977" w:rsidRPr="00156977" w:rsidRDefault="00156977" w:rsidP="00156977">
      <w:pPr>
        <w:ind w:firstLine="360"/>
        <w:rPr>
          <w:rFonts w:cs="Times New Roman"/>
          <w:szCs w:val="24"/>
        </w:rPr>
      </w:pPr>
      <w:r w:rsidRPr="00156977">
        <w:rPr>
          <w:rFonts w:cs="Times New Roman"/>
          <w:szCs w:val="24"/>
        </w:rPr>
        <w:t xml:space="preserve">В блоке «Работы сотрудников» каждому сотруднику и работе будет соответствовать одна строка. Т.е. если сотрудник выполнил два вида работ  нужно создать две строки с одним сотрудником, но разными работами.  Для добавления новой строки нажмите «Создать» над таблицей. В появившейся пустой строке последовательно заполните все параметры работы. Поля с серыми надписями внутри строки, такие как сотрудник, предполагают выбор из предложенных вариантов (см. рис. </w:t>
      </w:r>
      <w:r>
        <w:rPr>
          <w:rFonts w:cs="Times New Roman"/>
          <w:szCs w:val="24"/>
        </w:rPr>
        <w:t>8</w:t>
      </w:r>
      <w:r w:rsidRPr="00156977">
        <w:rPr>
          <w:rFonts w:cs="Times New Roman"/>
          <w:szCs w:val="24"/>
        </w:rPr>
        <w:t xml:space="preserve">.3). </w:t>
      </w:r>
    </w:p>
    <w:p w:rsidR="00156977" w:rsidRDefault="00156977" w:rsidP="0015697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3725"/>
            <wp:effectExtent l="19050" t="0" r="3175" b="0"/>
            <wp:docPr id="30" name="Рисунок 2" descr="wage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ge_00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977" w:rsidRDefault="00156977" w:rsidP="00156977">
      <w:pPr>
        <w:pStyle w:val="a4"/>
        <w:jc w:val="center"/>
        <w:rPr>
          <w:rFonts w:cs="Times New Roman"/>
          <w:sz w:val="20"/>
          <w:szCs w:val="20"/>
        </w:rPr>
      </w:pPr>
      <w:r w:rsidRPr="00320458">
        <w:rPr>
          <w:rFonts w:cs="Times New Roman"/>
          <w:sz w:val="20"/>
          <w:szCs w:val="20"/>
        </w:rPr>
        <w:t xml:space="preserve">Рис. </w:t>
      </w:r>
      <w:r>
        <w:rPr>
          <w:rFonts w:cs="Times New Roman"/>
          <w:sz w:val="20"/>
          <w:szCs w:val="20"/>
        </w:rPr>
        <w:t>8.3</w:t>
      </w:r>
    </w:p>
    <w:p w:rsidR="00156977" w:rsidRDefault="00156977" w:rsidP="00156977">
      <w:pPr>
        <w:ind w:firstLine="708"/>
      </w:pPr>
    </w:p>
    <w:p w:rsidR="00156977" w:rsidRPr="00156977" w:rsidRDefault="00156977" w:rsidP="00156977">
      <w:pPr>
        <w:ind w:firstLine="360"/>
        <w:rPr>
          <w:rFonts w:cs="Times New Roman"/>
          <w:szCs w:val="24"/>
        </w:rPr>
      </w:pPr>
      <w:r w:rsidRPr="00156977">
        <w:rPr>
          <w:rFonts w:cs="Times New Roman"/>
          <w:szCs w:val="24"/>
        </w:rPr>
        <w:t xml:space="preserve">Нажав на такую надпись, вы откроете окно выбора с возможностью поиска (см. рис. </w:t>
      </w:r>
      <w:r>
        <w:rPr>
          <w:rFonts w:cs="Times New Roman"/>
          <w:szCs w:val="24"/>
        </w:rPr>
        <w:t>8</w:t>
      </w:r>
      <w:r w:rsidRPr="00156977">
        <w:rPr>
          <w:rFonts w:cs="Times New Roman"/>
          <w:szCs w:val="24"/>
        </w:rPr>
        <w:t xml:space="preserve">.4). Выберите нужное значение и кликните по нему.  Значение, расценка, и сумма вводятся вручную.  Так же к каждой строке можно добавить комментарий, нажав на иконку в правой части строки. </w:t>
      </w:r>
    </w:p>
    <w:p w:rsidR="00156977" w:rsidRDefault="00156977" w:rsidP="0015697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69489" cy="2486372"/>
            <wp:effectExtent l="19050" t="0" r="0" b="0"/>
            <wp:docPr id="31" name="Рисунок 2" descr="wage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ge_00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489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977" w:rsidRDefault="00156977" w:rsidP="00156977">
      <w:pPr>
        <w:pStyle w:val="a4"/>
        <w:jc w:val="center"/>
        <w:rPr>
          <w:rFonts w:cs="Times New Roman"/>
          <w:sz w:val="20"/>
          <w:szCs w:val="20"/>
        </w:rPr>
      </w:pPr>
      <w:r w:rsidRPr="00320458">
        <w:rPr>
          <w:rFonts w:cs="Times New Roman"/>
          <w:sz w:val="20"/>
          <w:szCs w:val="20"/>
        </w:rPr>
        <w:t xml:space="preserve">Рис. </w:t>
      </w:r>
      <w:r>
        <w:rPr>
          <w:rFonts w:cs="Times New Roman"/>
          <w:sz w:val="20"/>
          <w:szCs w:val="20"/>
        </w:rPr>
        <w:t>8.4</w:t>
      </w:r>
    </w:p>
    <w:p w:rsidR="00156977" w:rsidRDefault="00156977" w:rsidP="00156977">
      <w:pPr>
        <w:pStyle w:val="a4"/>
        <w:jc w:val="center"/>
        <w:rPr>
          <w:rFonts w:cs="Times New Roman"/>
          <w:sz w:val="20"/>
          <w:szCs w:val="20"/>
        </w:rPr>
      </w:pPr>
    </w:p>
    <w:p w:rsidR="00156977" w:rsidRPr="00156977" w:rsidRDefault="00156977" w:rsidP="00156977">
      <w:pPr>
        <w:ind w:firstLine="360"/>
        <w:rPr>
          <w:rFonts w:cs="Times New Roman"/>
          <w:szCs w:val="24"/>
        </w:rPr>
      </w:pPr>
      <w:r w:rsidRPr="00156977">
        <w:rPr>
          <w:rFonts w:cs="Times New Roman"/>
          <w:szCs w:val="24"/>
        </w:rPr>
        <w:t xml:space="preserve">Если вам необходимо добавить еще одну строку нажмите кнопку «Создать» и заполните ее тем же образом что и первую. В том случае если какую-нибудь строку необходимо удалить выберите ее, кликнув по ней (она подсветится желтым цветом) и нажмите кнопку «Удалить» над таблицей. </w:t>
      </w:r>
    </w:p>
    <w:p w:rsidR="00156977" w:rsidRPr="00156977" w:rsidRDefault="00156977" w:rsidP="00156977">
      <w:pPr>
        <w:ind w:firstLine="360"/>
        <w:rPr>
          <w:rFonts w:cs="Times New Roman"/>
          <w:szCs w:val="24"/>
        </w:rPr>
      </w:pPr>
      <w:r w:rsidRPr="00156977">
        <w:rPr>
          <w:rFonts w:cs="Times New Roman"/>
          <w:szCs w:val="24"/>
        </w:rPr>
        <w:t xml:space="preserve">Когда вся необходимая информация внесена, нажмите «Ок» для сохранения. В этом случае созданная вами запись появится в форме «Начисление ЗП (сдельная)» за соответствующее число. Для выхода без сохранения нажмите «Отмена». </w:t>
      </w:r>
    </w:p>
    <w:p w:rsidR="00156977" w:rsidRPr="00550FC2" w:rsidRDefault="00156977" w:rsidP="00F15FDC">
      <w:pPr>
        <w:pStyle w:val="2"/>
        <w:numPr>
          <w:ilvl w:val="1"/>
          <w:numId w:val="11"/>
        </w:numPr>
      </w:pPr>
      <w:bookmarkStart w:id="395" w:name="_Toc479078138"/>
      <w:r>
        <w:t>Работа с записями</w:t>
      </w:r>
      <w:bookmarkEnd w:id="395"/>
    </w:p>
    <w:p w:rsidR="009B4622" w:rsidRDefault="00156977" w:rsidP="00156977">
      <w:pPr>
        <w:ind w:firstLine="360"/>
        <w:rPr>
          <w:rFonts w:cs="Times New Roman"/>
          <w:szCs w:val="24"/>
        </w:rPr>
      </w:pPr>
      <w:r>
        <w:rPr>
          <w:rFonts w:cs="Times New Roman"/>
          <w:szCs w:val="24"/>
        </w:rPr>
        <w:t>После того как запись создана ее можно редактировать, копировать или удалять выбрав ее и нажав соответствующую кнопку.</w:t>
      </w:r>
    </w:p>
    <w:p w:rsidR="005160BB" w:rsidRPr="0006549A" w:rsidRDefault="005160BB" w:rsidP="00F15FDC">
      <w:pPr>
        <w:pStyle w:val="2"/>
        <w:numPr>
          <w:ilvl w:val="1"/>
          <w:numId w:val="11"/>
        </w:numPr>
        <w:rPr>
          <w:highlight w:val="yellow"/>
        </w:rPr>
      </w:pPr>
      <w:bookmarkStart w:id="396" w:name="_Toc479078139"/>
      <w:r w:rsidRPr="0006549A">
        <w:rPr>
          <w:highlight w:val="yellow"/>
        </w:rPr>
        <w:t xml:space="preserve">Выгрузка данных в </w:t>
      </w:r>
      <w:r w:rsidR="007C2E77" w:rsidRPr="0006549A">
        <w:rPr>
          <w:highlight w:val="yellow"/>
          <w:lang w:val="en-US"/>
        </w:rPr>
        <w:t>xml-</w:t>
      </w:r>
      <w:r w:rsidR="007C2E77" w:rsidRPr="0006549A">
        <w:rPr>
          <w:highlight w:val="yellow"/>
        </w:rPr>
        <w:t>файл</w:t>
      </w:r>
      <w:bookmarkEnd w:id="396"/>
    </w:p>
    <w:p w:rsidR="009B4622" w:rsidRPr="007C2E77" w:rsidRDefault="007C2E77">
      <w:pPr>
        <w:rPr>
          <w:rFonts w:cs="Times New Roman"/>
          <w:szCs w:val="24"/>
        </w:rPr>
      </w:pPr>
      <w:r w:rsidRPr="0006549A">
        <w:rPr>
          <w:rFonts w:cs="Times New Roman"/>
          <w:szCs w:val="24"/>
          <w:highlight w:val="yellow"/>
        </w:rPr>
        <w:t xml:space="preserve">В форме «Начисление ЗП (сдельная)» предусмотрена функция выгрузки данных в </w:t>
      </w:r>
      <w:r w:rsidRPr="0006549A">
        <w:rPr>
          <w:rFonts w:cs="Times New Roman"/>
          <w:szCs w:val="24"/>
          <w:highlight w:val="yellow"/>
          <w:lang w:val="en-US"/>
        </w:rPr>
        <w:t>xml</w:t>
      </w:r>
      <w:r w:rsidRPr="0006549A">
        <w:rPr>
          <w:rFonts w:cs="Times New Roman"/>
          <w:szCs w:val="24"/>
          <w:highlight w:val="yellow"/>
        </w:rPr>
        <w:t xml:space="preserve"> формате за определенный период времени. Для того чтобы воспользоваться данной функцией необходимо выбрать дату начала и дату окончания и нажать кнопку «Выгрузить».</w:t>
      </w:r>
    </w:p>
    <w:p w:rsidR="007C2E77" w:rsidRDefault="007C2E77">
      <w:pPr>
        <w:rPr>
          <w:rFonts w:cs="Times New Roman"/>
          <w:szCs w:val="24"/>
        </w:rPr>
      </w:pPr>
    </w:p>
    <w:p w:rsidR="000E0C77" w:rsidRDefault="00A867A1" w:rsidP="00F15FDC">
      <w:pPr>
        <w:pStyle w:val="1"/>
        <w:numPr>
          <w:ilvl w:val="0"/>
          <w:numId w:val="11"/>
        </w:numPr>
        <w:rPr>
          <w:rFonts w:cs="Times New Roman"/>
          <w:szCs w:val="24"/>
          <w:highlight w:val="yellow"/>
        </w:rPr>
      </w:pPr>
      <w:bookmarkStart w:id="397" w:name="_Toc479078140"/>
      <w:r w:rsidRPr="00024272">
        <w:rPr>
          <w:rFonts w:cs="Times New Roman"/>
          <w:szCs w:val="24"/>
          <w:highlight w:val="yellow"/>
        </w:rPr>
        <w:lastRenderedPageBreak/>
        <w:t>Учет ТМЦ</w:t>
      </w:r>
      <w:bookmarkEnd w:id="397"/>
    </w:p>
    <w:p w:rsidR="0059189A" w:rsidRPr="0059189A" w:rsidRDefault="0059189A" w:rsidP="00F15FDC">
      <w:pPr>
        <w:pStyle w:val="2"/>
        <w:numPr>
          <w:ilvl w:val="1"/>
          <w:numId w:val="11"/>
        </w:numPr>
        <w:rPr>
          <w:highlight w:val="yellow"/>
        </w:rPr>
      </w:pPr>
      <w:bookmarkStart w:id="398" w:name="_Toc479078141"/>
      <w:r>
        <w:rPr>
          <w:highlight w:val="yellow"/>
        </w:rPr>
        <w:t>Общее представление</w:t>
      </w:r>
      <w:bookmarkEnd w:id="398"/>
    </w:p>
    <w:p w:rsidR="00A867A1" w:rsidRPr="00024272" w:rsidRDefault="00A867A1" w:rsidP="00A867A1">
      <w:pPr>
        <w:rPr>
          <w:rFonts w:cs="Times New Roman"/>
          <w:szCs w:val="24"/>
          <w:highlight w:val="yellow"/>
        </w:rPr>
      </w:pPr>
      <w:r w:rsidRPr="00024272">
        <w:rPr>
          <w:highlight w:val="yellow"/>
        </w:rPr>
        <w:t>Форма «Учет ТМЦ» отображает перечень материалов с текущим количеством и ценой, которые записаны на конкретного ответственного</w:t>
      </w:r>
      <w:r w:rsidR="00146C3C" w:rsidRPr="00024272">
        <w:rPr>
          <w:rFonts w:cs="Times New Roman"/>
          <w:szCs w:val="24"/>
          <w:highlight w:val="yellow"/>
        </w:rPr>
        <w:t xml:space="preserve">. Над таблицей находится выпадающий список с выбора типа материала. Справа поле «Поиск» для поиска материала. Правее кнопки «Приход материала», «Списание материала» и «Перемещение Материала» </w:t>
      </w:r>
      <w:r w:rsidR="001B1C54" w:rsidRPr="00024272">
        <w:rPr>
          <w:rFonts w:cs="Times New Roman"/>
          <w:szCs w:val="24"/>
          <w:highlight w:val="yellow"/>
        </w:rPr>
        <w:t>(см. рис. 9.1).</w:t>
      </w:r>
    </w:p>
    <w:p w:rsidR="007B001D" w:rsidRPr="00024272" w:rsidRDefault="007B001D" w:rsidP="007B001D">
      <w:pPr>
        <w:jc w:val="center"/>
        <w:rPr>
          <w:highlight w:val="yellow"/>
        </w:rPr>
      </w:pPr>
      <w:r w:rsidRPr="00024272">
        <w:rPr>
          <w:noProof/>
          <w:highlight w:val="yellow"/>
          <w:lang w:eastAsia="ru-RU"/>
        </w:rPr>
        <w:drawing>
          <wp:inline distT="0" distB="0" distL="0" distR="0">
            <wp:extent cx="5940425" cy="688523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01D" w:rsidRPr="00024272" w:rsidRDefault="007B001D" w:rsidP="007B001D">
      <w:pPr>
        <w:pStyle w:val="a4"/>
        <w:jc w:val="center"/>
        <w:rPr>
          <w:rFonts w:cs="Times New Roman"/>
          <w:sz w:val="20"/>
          <w:szCs w:val="20"/>
          <w:highlight w:val="yellow"/>
        </w:rPr>
      </w:pPr>
      <w:r w:rsidRPr="00024272">
        <w:rPr>
          <w:rFonts w:cs="Times New Roman"/>
          <w:sz w:val="20"/>
          <w:szCs w:val="20"/>
          <w:highlight w:val="yellow"/>
        </w:rPr>
        <w:t>Рис. 9</w:t>
      </w:r>
      <w:r w:rsidR="004574E5" w:rsidRPr="00024272">
        <w:rPr>
          <w:rFonts w:cs="Times New Roman"/>
          <w:sz w:val="20"/>
          <w:szCs w:val="20"/>
          <w:highlight w:val="yellow"/>
        </w:rPr>
        <w:t>.1</w:t>
      </w:r>
    </w:p>
    <w:p w:rsidR="00CD6362" w:rsidRPr="00024272" w:rsidRDefault="00CD6362" w:rsidP="007D0A30">
      <w:pPr>
        <w:pStyle w:val="a4"/>
        <w:rPr>
          <w:rFonts w:ascii="Times New Roman" w:hAnsi="Times New Roman" w:cs="Times New Roman"/>
          <w:highlight w:val="yellow"/>
        </w:rPr>
      </w:pPr>
    </w:p>
    <w:p w:rsidR="000E0C77" w:rsidRPr="00024272" w:rsidRDefault="000E0C77" w:rsidP="000E0C77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  <w:highlight w:val="yellow"/>
        </w:rPr>
      </w:pPr>
      <w:bookmarkStart w:id="399" w:name="_Toc440987738"/>
      <w:bookmarkStart w:id="400" w:name="_Toc440987848"/>
      <w:bookmarkStart w:id="401" w:name="_Toc440987958"/>
      <w:bookmarkStart w:id="402" w:name="_Toc441046783"/>
      <w:bookmarkStart w:id="403" w:name="_Toc441055497"/>
      <w:bookmarkStart w:id="404" w:name="_Toc470106230"/>
      <w:bookmarkStart w:id="405" w:name="_Toc470185478"/>
      <w:bookmarkStart w:id="406" w:name="_Toc470185766"/>
      <w:bookmarkStart w:id="407" w:name="_Toc470692185"/>
      <w:bookmarkStart w:id="408" w:name="_Toc470692984"/>
      <w:bookmarkStart w:id="409" w:name="_Toc476650065"/>
      <w:bookmarkStart w:id="410" w:name="_Toc476650618"/>
      <w:bookmarkStart w:id="411" w:name="_Toc476652491"/>
      <w:bookmarkStart w:id="412" w:name="_Toc476658376"/>
      <w:bookmarkStart w:id="413" w:name="_Toc479078142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</w:p>
    <w:p w:rsidR="000E0C77" w:rsidRPr="00024272" w:rsidRDefault="000E0C77" w:rsidP="000E0C77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  <w:highlight w:val="yellow"/>
        </w:rPr>
      </w:pPr>
      <w:bookmarkStart w:id="414" w:name="_Toc440987739"/>
      <w:bookmarkStart w:id="415" w:name="_Toc440987849"/>
      <w:bookmarkStart w:id="416" w:name="_Toc440987959"/>
      <w:bookmarkStart w:id="417" w:name="_Toc441046784"/>
      <w:bookmarkStart w:id="418" w:name="_Toc441055498"/>
      <w:bookmarkStart w:id="419" w:name="_Toc470106231"/>
      <w:bookmarkStart w:id="420" w:name="_Toc470185479"/>
      <w:bookmarkStart w:id="421" w:name="_Toc470185767"/>
      <w:bookmarkStart w:id="422" w:name="_Toc470692186"/>
      <w:bookmarkStart w:id="423" w:name="_Toc470692985"/>
      <w:bookmarkStart w:id="424" w:name="_Toc476650066"/>
      <w:bookmarkStart w:id="425" w:name="_Toc476650619"/>
      <w:bookmarkStart w:id="426" w:name="_Toc476652492"/>
      <w:bookmarkStart w:id="427" w:name="_Toc476658377"/>
      <w:bookmarkStart w:id="428" w:name="_Toc47907814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</w:p>
    <w:p w:rsidR="000E0C77" w:rsidRPr="00024272" w:rsidRDefault="000E0C77" w:rsidP="000E0C77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  <w:highlight w:val="yellow"/>
        </w:rPr>
      </w:pPr>
      <w:bookmarkStart w:id="429" w:name="_Toc440987740"/>
      <w:bookmarkStart w:id="430" w:name="_Toc440987850"/>
      <w:bookmarkStart w:id="431" w:name="_Toc440987960"/>
      <w:bookmarkStart w:id="432" w:name="_Toc441046785"/>
      <w:bookmarkStart w:id="433" w:name="_Toc441055499"/>
      <w:bookmarkStart w:id="434" w:name="_Toc470106232"/>
      <w:bookmarkStart w:id="435" w:name="_Toc470185480"/>
      <w:bookmarkStart w:id="436" w:name="_Toc470185768"/>
      <w:bookmarkStart w:id="437" w:name="_Toc470692187"/>
      <w:bookmarkStart w:id="438" w:name="_Toc470692986"/>
      <w:bookmarkStart w:id="439" w:name="_Toc476650067"/>
      <w:bookmarkStart w:id="440" w:name="_Toc476650620"/>
      <w:bookmarkStart w:id="441" w:name="_Toc476652493"/>
      <w:bookmarkStart w:id="442" w:name="_Toc476658378"/>
      <w:bookmarkStart w:id="443" w:name="_Toc479078144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</w:p>
    <w:p w:rsidR="000E0C77" w:rsidRPr="00024272" w:rsidRDefault="000E0C77" w:rsidP="000E0C77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  <w:highlight w:val="yellow"/>
        </w:rPr>
      </w:pPr>
      <w:bookmarkStart w:id="444" w:name="_Toc440987741"/>
      <w:bookmarkStart w:id="445" w:name="_Toc440987851"/>
      <w:bookmarkStart w:id="446" w:name="_Toc440987961"/>
      <w:bookmarkStart w:id="447" w:name="_Toc441046786"/>
      <w:bookmarkStart w:id="448" w:name="_Toc441055500"/>
      <w:bookmarkStart w:id="449" w:name="_Toc470106233"/>
      <w:bookmarkStart w:id="450" w:name="_Toc470185481"/>
      <w:bookmarkStart w:id="451" w:name="_Toc470185769"/>
      <w:bookmarkStart w:id="452" w:name="_Toc470692188"/>
      <w:bookmarkStart w:id="453" w:name="_Toc470692987"/>
      <w:bookmarkStart w:id="454" w:name="_Toc476650068"/>
      <w:bookmarkStart w:id="455" w:name="_Toc476650621"/>
      <w:bookmarkStart w:id="456" w:name="_Toc476652494"/>
      <w:bookmarkStart w:id="457" w:name="_Toc476658379"/>
      <w:bookmarkStart w:id="458" w:name="_Toc479078145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</w:p>
    <w:p w:rsidR="000E0C77" w:rsidRPr="00024272" w:rsidRDefault="000E0C77" w:rsidP="000E0C77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  <w:highlight w:val="yellow"/>
        </w:rPr>
      </w:pPr>
      <w:bookmarkStart w:id="459" w:name="_Toc440987742"/>
      <w:bookmarkStart w:id="460" w:name="_Toc440987852"/>
      <w:bookmarkStart w:id="461" w:name="_Toc440987962"/>
      <w:bookmarkStart w:id="462" w:name="_Toc441046787"/>
      <w:bookmarkStart w:id="463" w:name="_Toc441055501"/>
      <w:bookmarkStart w:id="464" w:name="_Toc470106234"/>
      <w:bookmarkStart w:id="465" w:name="_Toc470185482"/>
      <w:bookmarkStart w:id="466" w:name="_Toc470185770"/>
      <w:bookmarkStart w:id="467" w:name="_Toc470692189"/>
      <w:bookmarkStart w:id="468" w:name="_Toc470692988"/>
      <w:bookmarkStart w:id="469" w:name="_Toc476650069"/>
      <w:bookmarkStart w:id="470" w:name="_Toc476650622"/>
      <w:bookmarkStart w:id="471" w:name="_Toc476652495"/>
      <w:bookmarkStart w:id="472" w:name="_Toc476658380"/>
      <w:bookmarkStart w:id="473" w:name="_Toc479078146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</w:p>
    <w:p w:rsidR="000E0C77" w:rsidRPr="00024272" w:rsidRDefault="000E0C77" w:rsidP="000E0C77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  <w:highlight w:val="yellow"/>
        </w:rPr>
      </w:pPr>
      <w:bookmarkStart w:id="474" w:name="_Toc440987743"/>
      <w:bookmarkStart w:id="475" w:name="_Toc440987853"/>
      <w:bookmarkStart w:id="476" w:name="_Toc440987963"/>
      <w:bookmarkStart w:id="477" w:name="_Toc441046788"/>
      <w:bookmarkStart w:id="478" w:name="_Toc441055502"/>
      <w:bookmarkStart w:id="479" w:name="_Toc470106235"/>
      <w:bookmarkStart w:id="480" w:name="_Toc470185483"/>
      <w:bookmarkStart w:id="481" w:name="_Toc470185771"/>
      <w:bookmarkStart w:id="482" w:name="_Toc470692190"/>
      <w:bookmarkStart w:id="483" w:name="_Toc470692989"/>
      <w:bookmarkStart w:id="484" w:name="_Toc476650070"/>
      <w:bookmarkStart w:id="485" w:name="_Toc476650623"/>
      <w:bookmarkStart w:id="486" w:name="_Toc476652496"/>
      <w:bookmarkStart w:id="487" w:name="_Toc476658381"/>
      <w:bookmarkStart w:id="488" w:name="_Toc479078147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</w:p>
    <w:p w:rsidR="000E0C77" w:rsidRPr="00024272" w:rsidRDefault="000E0C77" w:rsidP="000E0C77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  <w:highlight w:val="yellow"/>
        </w:rPr>
      </w:pPr>
      <w:bookmarkStart w:id="489" w:name="_Toc440987744"/>
      <w:bookmarkStart w:id="490" w:name="_Toc440987854"/>
      <w:bookmarkStart w:id="491" w:name="_Toc440987964"/>
      <w:bookmarkStart w:id="492" w:name="_Toc441046789"/>
      <w:bookmarkStart w:id="493" w:name="_Toc441055503"/>
      <w:bookmarkStart w:id="494" w:name="_Toc470106236"/>
      <w:bookmarkStart w:id="495" w:name="_Toc470185484"/>
      <w:bookmarkStart w:id="496" w:name="_Toc470185772"/>
      <w:bookmarkStart w:id="497" w:name="_Toc470692191"/>
      <w:bookmarkStart w:id="498" w:name="_Toc470692990"/>
      <w:bookmarkStart w:id="499" w:name="_Toc476650071"/>
      <w:bookmarkStart w:id="500" w:name="_Toc476650624"/>
      <w:bookmarkStart w:id="501" w:name="_Toc476652497"/>
      <w:bookmarkStart w:id="502" w:name="_Toc476658382"/>
      <w:bookmarkStart w:id="503" w:name="_Toc47907814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</w:p>
    <w:p w:rsidR="000E0C77" w:rsidRPr="00024272" w:rsidRDefault="00A867A1" w:rsidP="00F15FDC">
      <w:pPr>
        <w:pStyle w:val="2"/>
        <w:numPr>
          <w:ilvl w:val="1"/>
          <w:numId w:val="11"/>
        </w:numPr>
        <w:rPr>
          <w:highlight w:val="yellow"/>
        </w:rPr>
      </w:pPr>
      <w:bookmarkStart w:id="504" w:name="_Toc479078149"/>
      <w:r w:rsidRPr="00024272">
        <w:rPr>
          <w:highlight w:val="yellow"/>
        </w:rPr>
        <w:t>Приход материалов</w:t>
      </w:r>
      <w:bookmarkEnd w:id="504"/>
    </w:p>
    <w:p w:rsidR="000E0C77" w:rsidRPr="00024272" w:rsidRDefault="000E0C77" w:rsidP="000E0C77">
      <w:pPr>
        <w:ind w:firstLine="360"/>
        <w:rPr>
          <w:rFonts w:cs="Times New Roman"/>
          <w:szCs w:val="24"/>
          <w:highlight w:val="yellow"/>
        </w:rPr>
      </w:pPr>
      <w:r w:rsidRPr="00024272">
        <w:rPr>
          <w:rFonts w:cs="Times New Roman"/>
          <w:szCs w:val="24"/>
          <w:highlight w:val="yellow"/>
        </w:rPr>
        <w:t>Форма «Приход материалов» создана для учета поступающих материалов в системе Агрополе. В общем виде форма представляет собой таблицу со списком поставленных материалов за выбранн</w:t>
      </w:r>
      <w:r w:rsidR="00AE2861" w:rsidRPr="00024272">
        <w:rPr>
          <w:rFonts w:cs="Times New Roman"/>
          <w:szCs w:val="24"/>
          <w:highlight w:val="yellow"/>
        </w:rPr>
        <w:t>ое число. Над таблицей наход</w:t>
      </w:r>
      <w:r w:rsidR="00B96EAC" w:rsidRPr="00024272">
        <w:rPr>
          <w:rFonts w:cs="Times New Roman"/>
          <w:szCs w:val="24"/>
          <w:highlight w:val="yellow"/>
        </w:rPr>
        <w:t xml:space="preserve">ятся </w:t>
      </w:r>
      <w:r w:rsidR="00AE2861" w:rsidRPr="00024272">
        <w:rPr>
          <w:rFonts w:cs="Times New Roman"/>
          <w:szCs w:val="24"/>
          <w:highlight w:val="yellow"/>
        </w:rPr>
        <w:t xml:space="preserve"> выпадающий </w:t>
      </w:r>
      <w:r w:rsidR="00753BCD" w:rsidRPr="00024272">
        <w:rPr>
          <w:rFonts w:cs="Times New Roman"/>
          <w:szCs w:val="24"/>
          <w:highlight w:val="yellow"/>
        </w:rPr>
        <w:t>список с выбором типа материала и</w:t>
      </w:r>
      <w:r w:rsidRPr="00024272">
        <w:rPr>
          <w:rFonts w:cs="Times New Roman"/>
          <w:szCs w:val="24"/>
          <w:highlight w:val="yellow"/>
        </w:rPr>
        <w:t xml:space="preserve"> кнопк</w:t>
      </w:r>
      <w:r w:rsidR="00AE2861" w:rsidRPr="00024272">
        <w:rPr>
          <w:rFonts w:cs="Times New Roman"/>
          <w:szCs w:val="24"/>
          <w:highlight w:val="yellow"/>
        </w:rPr>
        <w:t>и «Баланс»,</w:t>
      </w:r>
      <w:r w:rsidRPr="00024272">
        <w:rPr>
          <w:rFonts w:cs="Times New Roman"/>
          <w:szCs w:val="24"/>
          <w:highlight w:val="yellow"/>
        </w:rPr>
        <w:t xml:space="preserve"> «Создать»</w:t>
      </w:r>
      <w:r w:rsidR="00CD6362" w:rsidRPr="00024272">
        <w:rPr>
          <w:rFonts w:cs="Times New Roman"/>
          <w:szCs w:val="24"/>
          <w:highlight w:val="yellow"/>
        </w:rPr>
        <w:t>, «Загрузить»</w:t>
      </w:r>
      <w:r w:rsidR="00997631" w:rsidRPr="00024272">
        <w:rPr>
          <w:rFonts w:cs="Times New Roman"/>
          <w:szCs w:val="24"/>
          <w:highlight w:val="yellow"/>
        </w:rPr>
        <w:t>,</w:t>
      </w:r>
      <w:r w:rsidR="00CD6362" w:rsidRPr="00024272">
        <w:rPr>
          <w:rFonts w:cs="Times New Roman"/>
          <w:szCs w:val="24"/>
          <w:highlight w:val="yellow"/>
        </w:rPr>
        <w:t xml:space="preserve"> «Скопировать», «Сохранить»</w:t>
      </w:r>
      <w:r w:rsidRPr="00024272">
        <w:rPr>
          <w:rFonts w:cs="Times New Roman"/>
          <w:szCs w:val="24"/>
          <w:highlight w:val="yellow"/>
        </w:rPr>
        <w:t>(см. рис. 9.</w:t>
      </w:r>
      <w:r w:rsidR="00B96EAC" w:rsidRPr="00024272">
        <w:rPr>
          <w:rFonts w:cs="Times New Roman"/>
          <w:szCs w:val="24"/>
          <w:highlight w:val="yellow"/>
        </w:rPr>
        <w:t>2</w:t>
      </w:r>
      <w:r w:rsidRPr="00024272">
        <w:rPr>
          <w:rFonts w:cs="Times New Roman"/>
          <w:szCs w:val="24"/>
          <w:highlight w:val="yellow"/>
        </w:rPr>
        <w:t xml:space="preserve">). </w:t>
      </w:r>
    </w:p>
    <w:p w:rsidR="000E0C77" w:rsidRPr="00024272" w:rsidRDefault="00EE5022" w:rsidP="000E0C77">
      <w:pPr>
        <w:jc w:val="center"/>
        <w:rPr>
          <w:rFonts w:cs="Times New Roman"/>
          <w:color w:val="FF0000"/>
          <w:szCs w:val="24"/>
          <w:highlight w:val="yellow"/>
        </w:rPr>
      </w:pPr>
      <w:r w:rsidRPr="00024272">
        <w:rPr>
          <w:rFonts w:cs="Times New Roman"/>
          <w:noProof/>
          <w:color w:val="FF0000"/>
          <w:szCs w:val="24"/>
          <w:highlight w:val="yellow"/>
          <w:lang w:eastAsia="ru-RU"/>
        </w:rPr>
        <w:drawing>
          <wp:inline distT="0" distB="0" distL="0" distR="0">
            <wp:extent cx="5940425" cy="767614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77" w:rsidRPr="00024272" w:rsidRDefault="000E0C77" w:rsidP="000E0C77">
      <w:pPr>
        <w:pStyle w:val="a4"/>
        <w:jc w:val="center"/>
        <w:rPr>
          <w:rFonts w:cs="Times New Roman"/>
          <w:sz w:val="20"/>
          <w:szCs w:val="20"/>
          <w:highlight w:val="yellow"/>
        </w:rPr>
      </w:pPr>
      <w:r w:rsidRPr="00024272">
        <w:rPr>
          <w:rFonts w:cs="Times New Roman"/>
          <w:sz w:val="20"/>
          <w:szCs w:val="20"/>
          <w:highlight w:val="yellow"/>
        </w:rPr>
        <w:t>Рис. 9.</w:t>
      </w:r>
      <w:r w:rsidR="00B96EAC" w:rsidRPr="00024272">
        <w:rPr>
          <w:rFonts w:cs="Times New Roman"/>
          <w:sz w:val="20"/>
          <w:szCs w:val="20"/>
          <w:highlight w:val="yellow"/>
        </w:rPr>
        <w:t>2</w:t>
      </w:r>
    </w:p>
    <w:p w:rsidR="007D0A30" w:rsidRPr="00024272" w:rsidRDefault="007D0A30" w:rsidP="000E0C77">
      <w:pPr>
        <w:pStyle w:val="a4"/>
        <w:jc w:val="center"/>
        <w:rPr>
          <w:rFonts w:cs="Times New Roman"/>
          <w:sz w:val="20"/>
          <w:szCs w:val="20"/>
          <w:highlight w:val="yellow"/>
        </w:rPr>
      </w:pPr>
    </w:p>
    <w:p w:rsidR="007D0A30" w:rsidRPr="00024272" w:rsidRDefault="007D0A30" w:rsidP="007D0A30">
      <w:pPr>
        <w:pStyle w:val="a4"/>
        <w:rPr>
          <w:rFonts w:cs="Times New Roman"/>
          <w:szCs w:val="24"/>
          <w:highlight w:val="yellow"/>
        </w:rPr>
      </w:pPr>
      <w:r w:rsidRPr="00024272">
        <w:rPr>
          <w:rFonts w:ascii="Times New Roman" w:hAnsi="Times New Roman" w:cs="Times New Roman"/>
          <w:highlight w:val="yellow"/>
        </w:rPr>
        <w:t xml:space="preserve">При нажатии  кнопки «Загрузить» открывается форма загрузки </w:t>
      </w:r>
      <w:r w:rsidRPr="00024272">
        <w:rPr>
          <w:rFonts w:ascii="Times New Roman" w:hAnsi="Times New Roman" w:cs="Times New Roman"/>
          <w:highlight w:val="yellow"/>
          <w:lang w:val="en-US"/>
        </w:rPr>
        <w:t>xml</w:t>
      </w:r>
      <w:r w:rsidRPr="00024272">
        <w:rPr>
          <w:rFonts w:ascii="Times New Roman" w:hAnsi="Times New Roman" w:cs="Times New Roman"/>
          <w:highlight w:val="yellow"/>
        </w:rPr>
        <w:t xml:space="preserve"> файла. Данная форма позволяет загружать в таблицу список материалов </w:t>
      </w:r>
      <w:r w:rsidRPr="00024272">
        <w:rPr>
          <w:rFonts w:cs="Times New Roman"/>
          <w:szCs w:val="24"/>
          <w:highlight w:val="yellow"/>
        </w:rPr>
        <w:t xml:space="preserve"> (см. рис. 9.</w:t>
      </w:r>
      <w:r w:rsidR="00B96EAC" w:rsidRPr="00024272">
        <w:rPr>
          <w:rFonts w:cs="Times New Roman"/>
          <w:szCs w:val="24"/>
          <w:highlight w:val="yellow"/>
        </w:rPr>
        <w:t>3</w:t>
      </w:r>
      <w:r w:rsidRPr="00024272">
        <w:rPr>
          <w:rFonts w:cs="Times New Roman"/>
          <w:szCs w:val="24"/>
          <w:highlight w:val="yellow"/>
        </w:rPr>
        <w:t>).</w:t>
      </w:r>
    </w:p>
    <w:p w:rsidR="007D0A30" w:rsidRPr="00024272" w:rsidRDefault="007D0A30" w:rsidP="007D0A30">
      <w:pPr>
        <w:pStyle w:val="a4"/>
        <w:rPr>
          <w:rFonts w:cs="Times New Roman"/>
          <w:szCs w:val="24"/>
          <w:highlight w:val="yellow"/>
        </w:rPr>
      </w:pPr>
    </w:p>
    <w:p w:rsidR="007D0A30" w:rsidRPr="00024272" w:rsidRDefault="007D0A30" w:rsidP="007D0A30">
      <w:pPr>
        <w:pStyle w:val="a4"/>
        <w:jc w:val="center"/>
        <w:rPr>
          <w:rFonts w:ascii="Times New Roman" w:hAnsi="Times New Roman" w:cs="Times New Roman"/>
          <w:highlight w:val="yellow"/>
        </w:rPr>
      </w:pPr>
      <w:r w:rsidRPr="00024272">
        <w:rPr>
          <w:rFonts w:ascii="Times New Roman" w:hAnsi="Times New Roman" w:cs="Times New Roman"/>
          <w:noProof/>
          <w:highlight w:val="yellow"/>
          <w:lang w:eastAsia="ru-RU"/>
        </w:rPr>
        <w:drawing>
          <wp:inline distT="0" distB="0" distL="0" distR="0">
            <wp:extent cx="3219450" cy="1372434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221308" cy="137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A30" w:rsidRPr="00024272" w:rsidRDefault="007D0A30" w:rsidP="007D0A30">
      <w:pPr>
        <w:pStyle w:val="a4"/>
        <w:jc w:val="center"/>
        <w:rPr>
          <w:rFonts w:cs="Times New Roman"/>
          <w:sz w:val="20"/>
          <w:szCs w:val="20"/>
          <w:highlight w:val="yellow"/>
        </w:rPr>
      </w:pPr>
      <w:r w:rsidRPr="00024272">
        <w:rPr>
          <w:rFonts w:cs="Times New Roman"/>
          <w:sz w:val="20"/>
          <w:szCs w:val="20"/>
          <w:highlight w:val="yellow"/>
        </w:rPr>
        <w:t>Рис. 9.</w:t>
      </w:r>
      <w:r w:rsidR="00B96EAC" w:rsidRPr="00024272">
        <w:rPr>
          <w:rFonts w:cs="Times New Roman"/>
          <w:sz w:val="20"/>
          <w:szCs w:val="20"/>
          <w:highlight w:val="yellow"/>
        </w:rPr>
        <w:t>3</w:t>
      </w:r>
    </w:p>
    <w:p w:rsidR="007D0A30" w:rsidRPr="00024272" w:rsidRDefault="007D0A30" w:rsidP="000E0C77">
      <w:pPr>
        <w:pStyle w:val="a4"/>
        <w:jc w:val="center"/>
        <w:rPr>
          <w:rFonts w:cs="Times New Roman"/>
          <w:sz w:val="20"/>
          <w:szCs w:val="20"/>
          <w:highlight w:val="yellow"/>
        </w:rPr>
      </w:pPr>
    </w:p>
    <w:p w:rsidR="000E0C77" w:rsidRPr="00024272" w:rsidRDefault="000E0C77" w:rsidP="00F15FDC">
      <w:pPr>
        <w:pStyle w:val="2"/>
        <w:numPr>
          <w:ilvl w:val="1"/>
          <w:numId w:val="11"/>
        </w:numPr>
        <w:rPr>
          <w:highlight w:val="yellow"/>
        </w:rPr>
      </w:pPr>
      <w:bookmarkStart w:id="505" w:name="_Toc479078150"/>
      <w:r w:rsidRPr="00024272">
        <w:rPr>
          <w:highlight w:val="yellow"/>
        </w:rPr>
        <w:t>Создание записи о приходе материалов</w:t>
      </w:r>
      <w:bookmarkEnd w:id="505"/>
    </w:p>
    <w:p w:rsidR="000E0C77" w:rsidRPr="00024272" w:rsidRDefault="000E0C77" w:rsidP="00562164">
      <w:pPr>
        <w:ind w:firstLine="360"/>
        <w:rPr>
          <w:highlight w:val="yellow"/>
        </w:rPr>
      </w:pPr>
      <w:r w:rsidRPr="00024272">
        <w:rPr>
          <w:rFonts w:cs="Times New Roman"/>
          <w:szCs w:val="24"/>
          <w:highlight w:val="yellow"/>
        </w:rPr>
        <w:t xml:space="preserve">Авторизуйтесь и откройте форму «Приход материалов». </w:t>
      </w:r>
      <w:r w:rsidRPr="00024272">
        <w:rPr>
          <w:highlight w:val="yellow"/>
        </w:rPr>
        <w:t xml:space="preserve">Для создания записи о приходе нажмите «Создать». В таблице появится новая строка (см. рис. </w:t>
      </w:r>
      <w:r w:rsidR="00562164" w:rsidRPr="00024272">
        <w:rPr>
          <w:highlight w:val="yellow"/>
        </w:rPr>
        <w:t>9</w:t>
      </w:r>
      <w:r w:rsidRPr="00024272">
        <w:rPr>
          <w:highlight w:val="yellow"/>
        </w:rPr>
        <w:t>.</w:t>
      </w:r>
      <w:r w:rsidR="00E17A73" w:rsidRPr="00024272">
        <w:rPr>
          <w:highlight w:val="yellow"/>
        </w:rPr>
        <w:t>4</w:t>
      </w:r>
      <w:r w:rsidRPr="00024272">
        <w:rPr>
          <w:highlight w:val="yellow"/>
        </w:rPr>
        <w:t>).</w:t>
      </w:r>
    </w:p>
    <w:p w:rsidR="000E0C77" w:rsidRPr="00024272" w:rsidRDefault="00EE3288" w:rsidP="000E0C77">
      <w:pPr>
        <w:jc w:val="center"/>
        <w:rPr>
          <w:rFonts w:cs="Times New Roman"/>
          <w:color w:val="FF0000"/>
          <w:szCs w:val="24"/>
          <w:highlight w:val="yellow"/>
        </w:rPr>
      </w:pPr>
      <w:r w:rsidRPr="00024272">
        <w:rPr>
          <w:rFonts w:cs="Times New Roman"/>
          <w:noProof/>
          <w:color w:val="FF0000"/>
          <w:szCs w:val="24"/>
          <w:highlight w:val="yellow"/>
          <w:lang w:eastAsia="ru-RU"/>
        </w:rPr>
        <w:drawing>
          <wp:inline distT="0" distB="0" distL="0" distR="0">
            <wp:extent cx="5940425" cy="595943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77" w:rsidRPr="00024272" w:rsidRDefault="000E0C77" w:rsidP="000E0C77">
      <w:pPr>
        <w:pStyle w:val="a4"/>
        <w:jc w:val="center"/>
        <w:rPr>
          <w:rFonts w:cs="Times New Roman"/>
          <w:sz w:val="20"/>
          <w:szCs w:val="20"/>
          <w:highlight w:val="yellow"/>
        </w:rPr>
      </w:pPr>
      <w:r w:rsidRPr="00024272">
        <w:rPr>
          <w:rFonts w:cs="Times New Roman"/>
          <w:sz w:val="20"/>
          <w:szCs w:val="20"/>
          <w:highlight w:val="yellow"/>
        </w:rPr>
        <w:lastRenderedPageBreak/>
        <w:t xml:space="preserve">Рис. </w:t>
      </w:r>
      <w:r w:rsidR="00562164" w:rsidRPr="00024272">
        <w:rPr>
          <w:rFonts w:cs="Times New Roman"/>
          <w:sz w:val="20"/>
          <w:szCs w:val="20"/>
          <w:highlight w:val="yellow"/>
        </w:rPr>
        <w:t>9</w:t>
      </w:r>
      <w:r w:rsidR="00E17A73" w:rsidRPr="00024272">
        <w:rPr>
          <w:rFonts w:cs="Times New Roman"/>
          <w:sz w:val="20"/>
          <w:szCs w:val="20"/>
          <w:highlight w:val="yellow"/>
        </w:rPr>
        <w:t>.4</w:t>
      </w:r>
    </w:p>
    <w:p w:rsidR="000E0C77" w:rsidRPr="00024272" w:rsidRDefault="000E0C77" w:rsidP="000E0C77">
      <w:pPr>
        <w:pStyle w:val="a4"/>
        <w:jc w:val="center"/>
        <w:rPr>
          <w:highlight w:val="yellow"/>
        </w:rPr>
      </w:pPr>
    </w:p>
    <w:p w:rsidR="000E0C77" w:rsidRPr="00024272" w:rsidRDefault="000E0C77" w:rsidP="00562164">
      <w:pPr>
        <w:ind w:firstLine="360"/>
        <w:rPr>
          <w:rFonts w:cs="Times New Roman"/>
          <w:szCs w:val="24"/>
          <w:highlight w:val="yellow"/>
        </w:rPr>
      </w:pPr>
      <w:r w:rsidRPr="00024272">
        <w:rPr>
          <w:rFonts w:cs="Times New Roman"/>
          <w:szCs w:val="24"/>
          <w:highlight w:val="yellow"/>
        </w:rPr>
        <w:t xml:space="preserve">Последовательно заполните все необходимые поля в строке. Для выбора </w:t>
      </w:r>
      <w:r w:rsidR="00514C8A" w:rsidRPr="00024272">
        <w:rPr>
          <w:rFonts w:cs="Times New Roman"/>
          <w:szCs w:val="24"/>
          <w:highlight w:val="yellow"/>
        </w:rPr>
        <w:t>названия</w:t>
      </w:r>
      <w:r w:rsidRPr="00024272">
        <w:rPr>
          <w:rFonts w:cs="Times New Roman"/>
          <w:szCs w:val="24"/>
          <w:highlight w:val="yellow"/>
        </w:rPr>
        <w:t xml:space="preserve"> материала, </w:t>
      </w:r>
      <w:r w:rsidR="00CC0157" w:rsidRPr="00024272">
        <w:rPr>
          <w:rFonts w:cs="Times New Roman"/>
          <w:szCs w:val="24"/>
          <w:highlight w:val="yellow"/>
        </w:rPr>
        <w:t>количества, цены</w:t>
      </w:r>
      <w:r w:rsidRPr="00024272">
        <w:rPr>
          <w:rFonts w:cs="Times New Roman"/>
          <w:szCs w:val="24"/>
          <w:highlight w:val="yellow"/>
        </w:rPr>
        <w:t xml:space="preserve">, </w:t>
      </w:r>
      <w:r w:rsidR="00CC0157" w:rsidRPr="00024272">
        <w:rPr>
          <w:rFonts w:cs="Times New Roman"/>
          <w:szCs w:val="24"/>
          <w:highlight w:val="yellow"/>
        </w:rPr>
        <w:t>ответственного</w:t>
      </w:r>
      <w:r w:rsidRPr="00024272">
        <w:rPr>
          <w:rFonts w:cs="Times New Roman"/>
          <w:szCs w:val="24"/>
          <w:highlight w:val="yellow"/>
        </w:rPr>
        <w:t xml:space="preserve"> нажмите на слово в строке.</w:t>
      </w:r>
      <w:r w:rsidR="00CC0157" w:rsidRPr="00024272">
        <w:rPr>
          <w:rFonts w:cs="Times New Roman"/>
          <w:szCs w:val="24"/>
          <w:highlight w:val="yellow"/>
        </w:rPr>
        <w:t xml:space="preserve"> Сумма считается автоматически.</w:t>
      </w:r>
      <w:r w:rsidRPr="00024272">
        <w:rPr>
          <w:rFonts w:cs="Times New Roman"/>
          <w:szCs w:val="24"/>
          <w:highlight w:val="yellow"/>
        </w:rPr>
        <w:t xml:space="preserve"> По клику откроется окно выбора с возможностью поиска (см. рис. </w:t>
      </w:r>
      <w:r w:rsidR="00562164" w:rsidRPr="00024272">
        <w:rPr>
          <w:rFonts w:cs="Times New Roman"/>
          <w:szCs w:val="24"/>
          <w:highlight w:val="yellow"/>
        </w:rPr>
        <w:t>9</w:t>
      </w:r>
      <w:r w:rsidRPr="00024272">
        <w:rPr>
          <w:rFonts w:cs="Times New Roman"/>
          <w:szCs w:val="24"/>
          <w:highlight w:val="yellow"/>
        </w:rPr>
        <w:t>.</w:t>
      </w:r>
      <w:r w:rsidR="00A96C0F" w:rsidRPr="00024272">
        <w:rPr>
          <w:rFonts w:cs="Times New Roman"/>
          <w:szCs w:val="24"/>
          <w:highlight w:val="yellow"/>
        </w:rPr>
        <w:t>5</w:t>
      </w:r>
      <w:r w:rsidRPr="00024272">
        <w:rPr>
          <w:rFonts w:cs="Times New Roman"/>
          <w:szCs w:val="24"/>
          <w:highlight w:val="yellow"/>
        </w:rPr>
        <w:t xml:space="preserve">) выберите нужное значение, кликнув по нему. Поля «Количество» и «Цена» заполняются вручную. </w:t>
      </w:r>
    </w:p>
    <w:p w:rsidR="000E0C77" w:rsidRPr="00024272" w:rsidRDefault="000E0C77" w:rsidP="00562164">
      <w:pPr>
        <w:ind w:firstLine="360"/>
        <w:rPr>
          <w:rFonts w:cs="Times New Roman"/>
          <w:szCs w:val="24"/>
          <w:highlight w:val="yellow"/>
        </w:rPr>
      </w:pPr>
      <w:r w:rsidRPr="00024272">
        <w:rPr>
          <w:rFonts w:cs="Times New Roman"/>
          <w:szCs w:val="24"/>
          <w:highlight w:val="yellow"/>
        </w:rPr>
        <w:t xml:space="preserve">Для добавления новой строки нажмите «Создать» и заполните данные аналогично. Для удаления ненужной строки нажмите на крестик в правой части строки. </w:t>
      </w:r>
    </w:p>
    <w:p w:rsidR="000E0C77" w:rsidRPr="00024272" w:rsidRDefault="000E0C77" w:rsidP="000E0C77">
      <w:pPr>
        <w:rPr>
          <w:highlight w:val="yellow"/>
        </w:rPr>
      </w:pPr>
      <w:r w:rsidRPr="00024272">
        <w:rPr>
          <w:highlight w:val="yellow"/>
        </w:rPr>
        <w:tab/>
      </w:r>
    </w:p>
    <w:p w:rsidR="000E0C77" w:rsidRPr="00024272" w:rsidRDefault="000E0C77" w:rsidP="000E0C77">
      <w:pPr>
        <w:jc w:val="center"/>
        <w:rPr>
          <w:rFonts w:cs="Times New Roman"/>
          <w:color w:val="FF0000"/>
          <w:szCs w:val="24"/>
          <w:highlight w:val="yellow"/>
        </w:rPr>
      </w:pPr>
      <w:r w:rsidRPr="00024272">
        <w:rPr>
          <w:rFonts w:cs="Times New Roman"/>
          <w:noProof/>
          <w:color w:val="FF0000"/>
          <w:szCs w:val="24"/>
          <w:highlight w:val="yellow"/>
          <w:lang w:eastAsia="ru-RU"/>
        </w:rPr>
        <w:drawing>
          <wp:inline distT="0" distB="0" distL="0" distR="0">
            <wp:extent cx="3758613" cy="2668801"/>
            <wp:effectExtent l="19050" t="0" r="0" b="0"/>
            <wp:docPr id="67" name="Рисунок 0" descr="job_change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b_change_00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613" cy="266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77" w:rsidRPr="00024272" w:rsidRDefault="000E0C77" w:rsidP="000E0C77">
      <w:pPr>
        <w:pStyle w:val="a4"/>
        <w:jc w:val="center"/>
        <w:rPr>
          <w:rFonts w:cs="Times New Roman"/>
          <w:sz w:val="20"/>
          <w:szCs w:val="20"/>
          <w:highlight w:val="yellow"/>
        </w:rPr>
      </w:pPr>
      <w:r w:rsidRPr="00024272">
        <w:rPr>
          <w:rFonts w:cs="Times New Roman"/>
          <w:sz w:val="20"/>
          <w:szCs w:val="20"/>
          <w:highlight w:val="yellow"/>
        </w:rPr>
        <w:t xml:space="preserve">Рис. </w:t>
      </w:r>
      <w:r w:rsidR="00562164" w:rsidRPr="00024272">
        <w:rPr>
          <w:rFonts w:cs="Times New Roman"/>
          <w:sz w:val="20"/>
          <w:szCs w:val="20"/>
          <w:highlight w:val="yellow"/>
        </w:rPr>
        <w:t>9</w:t>
      </w:r>
      <w:r w:rsidRPr="00024272">
        <w:rPr>
          <w:rFonts w:cs="Times New Roman"/>
          <w:sz w:val="20"/>
          <w:szCs w:val="20"/>
          <w:highlight w:val="yellow"/>
        </w:rPr>
        <w:t>.</w:t>
      </w:r>
      <w:r w:rsidR="00A96C0F" w:rsidRPr="00024272">
        <w:rPr>
          <w:rFonts w:cs="Times New Roman"/>
          <w:sz w:val="20"/>
          <w:szCs w:val="20"/>
          <w:highlight w:val="yellow"/>
        </w:rPr>
        <w:t>5</w:t>
      </w:r>
    </w:p>
    <w:p w:rsidR="000E0C77" w:rsidRPr="00024272" w:rsidRDefault="000E0C77" w:rsidP="000E0C77">
      <w:pPr>
        <w:pStyle w:val="a4"/>
        <w:jc w:val="center"/>
        <w:rPr>
          <w:highlight w:val="yellow"/>
        </w:rPr>
      </w:pPr>
    </w:p>
    <w:p w:rsidR="000E0C77" w:rsidRPr="00562164" w:rsidRDefault="000E0C77" w:rsidP="00562164">
      <w:pPr>
        <w:ind w:firstLine="360"/>
        <w:rPr>
          <w:rFonts w:cs="Times New Roman"/>
          <w:szCs w:val="24"/>
        </w:rPr>
      </w:pPr>
      <w:r w:rsidRPr="00024272">
        <w:rPr>
          <w:rFonts w:cs="Times New Roman"/>
          <w:szCs w:val="24"/>
          <w:highlight w:val="yellow"/>
        </w:rPr>
        <w:t>После того как вся необходимая информация введена нажмите «</w:t>
      </w:r>
      <w:r w:rsidR="00814E4B" w:rsidRPr="00024272">
        <w:rPr>
          <w:rFonts w:cs="Times New Roman"/>
          <w:szCs w:val="24"/>
          <w:highlight w:val="yellow"/>
        </w:rPr>
        <w:t>Сохранить</w:t>
      </w:r>
      <w:r w:rsidRPr="00024272">
        <w:rPr>
          <w:rFonts w:cs="Times New Roman"/>
          <w:szCs w:val="24"/>
          <w:highlight w:val="yellow"/>
        </w:rPr>
        <w:t>». После этого введенная информация будет отправлена в базу данных, для последующего учета</w:t>
      </w:r>
      <w:r w:rsidR="005F363A" w:rsidRPr="00024272">
        <w:rPr>
          <w:rFonts w:cs="Times New Roman"/>
          <w:szCs w:val="24"/>
          <w:highlight w:val="yellow"/>
        </w:rPr>
        <w:t>.</w:t>
      </w:r>
    </w:p>
    <w:p w:rsidR="000E0C77" w:rsidRDefault="000E0C77" w:rsidP="000E0C77"/>
    <w:p w:rsidR="005F363A" w:rsidRPr="00DB08E4" w:rsidRDefault="00562164">
      <w:pPr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br w:type="page"/>
      </w:r>
    </w:p>
    <w:p w:rsidR="006C0D63" w:rsidRPr="00DC15F2" w:rsidRDefault="00531F7D" w:rsidP="00F15FDC">
      <w:pPr>
        <w:pStyle w:val="1"/>
        <w:numPr>
          <w:ilvl w:val="0"/>
          <w:numId w:val="11"/>
        </w:numPr>
        <w:rPr>
          <w:rFonts w:cs="Times New Roman"/>
          <w:szCs w:val="24"/>
        </w:rPr>
      </w:pPr>
      <w:bookmarkStart w:id="506" w:name="_Toc479078151"/>
      <w:r w:rsidRPr="00DC15F2">
        <w:rPr>
          <w:rFonts w:cs="Times New Roman"/>
          <w:szCs w:val="24"/>
        </w:rPr>
        <w:lastRenderedPageBreak/>
        <w:t>Списание материалов</w:t>
      </w:r>
      <w:bookmarkEnd w:id="506"/>
    </w:p>
    <w:p w:rsidR="006C0D63" w:rsidRPr="00501F0B" w:rsidRDefault="006C0D63" w:rsidP="006C0D63">
      <w:pPr>
        <w:pStyle w:val="a3"/>
        <w:keepNext/>
        <w:keepLines/>
        <w:spacing w:before="200" w:after="0"/>
        <w:ind w:left="375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</w:p>
    <w:p w:rsidR="006C0D63" w:rsidRPr="00501F0B" w:rsidRDefault="006C0D63" w:rsidP="00531F7D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507" w:name="_Toc440987748"/>
      <w:bookmarkStart w:id="508" w:name="_Toc440987858"/>
      <w:bookmarkStart w:id="509" w:name="_Toc440987968"/>
      <w:bookmarkStart w:id="510" w:name="_Toc441046793"/>
      <w:bookmarkStart w:id="511" w:name="_Toc441055507"/>
      <w:bookmarkStart w:id="512" w:name="_Toc470106240"/>
      <w:bookmarkStart w:id="513" w:name="_Toc470185488"/>
      <w:bookmarkStart w:id="514" w:name="_Toc470185776"/>
      <w:bookmarkStart w:id="515" w:name="_Toc470692195"/>
      <w:bookmarkStart w:id="516" w:name="_Toc470692994"/>
      <w:bookmarkStart w:id="517" w:name="_Toc476650075"/>
      <w:bookmarkStart w:id="518" w:name="_Toc476650628"/>
      <w:bookmarkStart w:id="519" w:name="_Toc476652501"/>
      <w:bookmarkStart w:id="520" w:name="_Toc476658386"/>
      <w:bookmarkStart w:id="521" w:name="_Toc479078152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</w:p>
    <w:p w:rsidR="006C0D63" w:rsidRPr="00501F0B" w:rsidRDefault="006C0D63" w:rsidP="00531F7D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522" w:name="_Toc440987749"/>
      <w:bookmarkStart w:id="523" w:name="_Toc440987859"/>
      <w:bookmarkStart w:id="524" w:name="_Toc440987969"/>
      <w:bookmarkStart w:id="525" w:name="_Toc441046794"/>
      <w:bookmarkStart w:id="526" w:name="_Toc441055508"/>
      <w:bookmarkStart w:id="527" w:name="_Toc470106241"/>
      <w:bookmarkStart w:id="528" w:name="_Toc470185489"/>
      <w:bookmarkStart w:id="529" w:name="_Toc470185777"/>
      <w:bookmarkStart w:id="530" w:name="_Toc470692196"/>
      <w:bookmarkStart w:id="531" w:name="_Toc470692995"/>
      <w:bookmarkStart w:id="532" w:name="_Toc476650076"/>
      <w:bookmarkStart w:id="533" w:name="_Toc476650629"/>
      <w:bookmarkStart w:id="534" w:name="_Toc476652502"/>
      <w:bookmarkStart w:id="535" w:name="_Toc476658387"/>
      <w:bookmarkStart w:id="536" w:name="_Toc479078153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</w:p>
    <w:p w:rsidR="006C0D63" w:rsidRPr="00501F0B" w:rsidRDefault="006C0D63" w:rsidP="00531F7D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537" w:name="_Toc440987750"/>
      <w:bookmarkStart w:id="538" w:name="_Toc440987860"/>
      <w:bookmarkStart w:id="539" w:name="_Toc440987970"/>
      <w:bookmarkStart w:id="540" w:name="_Toc441046795"/>
      <w:bookmarkStart w:id="541" w:name="_Toc441055509"/>
      <w:bookmarkStart w:id="542" w:name="_Toc470106242"/>
      <w:bookmarkStart w:id="543" w:name="_Toc470185490"/>
      <w:bookmarkStart w:id="544" w:name="_Toc470185778"/>
      <w:bookmarkStart w:id="545" w:name="_Toc470692197"/>
      <w:bookmarkStart w:id="546" w:name="_Toc470692996"/>
      <w:bookmarkStart w:id="547" w:name="_Toc476650077"/>
      <w:bookmarkStart w:id="548" w:name="_Toc476650630"/>
      <w:bookmarkStart w:id="549" w:name="_Toc476652503"/>
      <w:bookmarkStart w:id="550" w:name="_Toc476658388"/>
      <w:bookmarkStart w:id="551" w:name="_Toc479078154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</w:p>
    <w:p w:rsidR="006C0D63" w:rsidRPr="00501F0B" w:rsidRDefault="006C0D63" w:rsidP="00531F7D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552" w:name="_Toc440987751"/>
      <w:bookmarkStart w:id="553" w:name="_Toc440987861"/>
      <w:bookmarkStart w:id="554" w:name="_Toc440987971"/>
      <w:bookmarkStart w:id="555" w:name="_Toc441046796"/>
      <w:bookmarkStart w:id="556" w:name="_Toc441055510"/>
      <w:bookmarkStart w:id="557" w:name="_Toc470106243"/>
      <w:bookmarkStart w:id="558" w:name="_Toc470185491"/>
      <w:bookmarkStart w:id="559" w:name="_Toc470185779"/>
      <w:bookmarkStart w:id="560" w:name="_Toc470692198"/>
      <w:bookmarkStart w:id="561" w:name="_Toc470692997"/>
      <w:bookmarkStart w:id="562" w:name="_Toc476650078"/>
      <w:bookmarkStart w:id="563" w:name="_Toc476650631"/>
      <w:bookmarkStart w:id="564" w:name="_Toc476652504"/>
      <w:bookmarkStart w:id="565" w:name="_Toc476658389"/>
      <w:bookmarkStart w:id="566" w:name="_Toc479078155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</w:p>
    <w:p w:rsidR="006C0D63" w:rsidRPr="00501F0B" w:rsidRDefault="006C0D63" w:rsidP="00531F7D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567" w:name="_Toc440987752"/>
      <w:bookmarkStart w:id="568" w:name="_Toc440987862"/>
      <w:bookmarkStart w:id="569" w:name="_Toc440987972"/>
      <w:bookmarkStart w:id="570" w:name="_Toc441046797"/>
      <w:bookmarkStart w:id="571" w:name="_Toc441055511"/>
      <w:bookmarkStart w:id="572" w:name="_Toc470106244"/>
      <w:bookmarkStart w:id="573" w:name="_Toc470185492"/>
      <w:bookmarkStart w:id="574" w:name="_Toc470185780"/>
      <w:bookmarkStart w:id="575" w:name="_Toc470692199"/>
      <w:bookmarkStart w:id="576" w:name="_Toc470692998"/>
      <w:bookmarkStart w:id="577" w:name="_Toc476650079"/>
      <w:bookmarkStart w:id="578" w:name="_Toc476650632"/>
      <w:bookmarkStart w:id="579" w:name="_Toc476652505"/>
      <w:bookmarkStart w:id="580" w:name="_Toc476658390"/>
      <w:bookmarkStart w:id="581" w:name="_Toc47907815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</w:p>
    <w:p w:rsidR="006C0D63" w:rsidRPr="00501F0B" w:rsidRDefault="006C0D63" w:rsidP="00531F7D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582" w:name="_Toc440987753"/>
      <w:bookmarkStart w:id="583" w:name="_Toc440987863"/>
      <w:bookmarkStart w:id="584" w:name="_Toc440987973"/>
      <w:bookmarkStart w:id="585" w:name="_Toc441046798"/>
      <w:bookmarkStart w:id="586" w:name="_Toc441055512"/>
      <w:bookmarkStart w:id="587" w:name="_Toc470106245"/>
      <w:bookmarkStart w:id="588" w:name="_Toc470185493"/>
      <w:bookmarkStart w:id="589" w:name="_Toc470185781"/>
      <w:bookmarkStart w:id="590" w:name="_Toc470692200"/>
      <w:bookmarkStart w:id="591" w:name="_Toc470692999"/>
      <w:bookmarkStart w:id="592" w:name="_Toc476650080"/>
      <w:bookmarkStart w:id="593" w:name="_Toc476650633"/>
      <w:bookmarkStart w:id="594" w:name="_Toc476652506"/>
      <w:bookmarkStart w:id="595" w:name="_Toc476658391"/>
      <w:bookmarkStart w:id="596" w:name="_Toc479078157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</w:p>
    <w:p w:rsidR="006C0D63" w:rsidRPr="00501F0B" w:rsidRDefault="006C0D63" w:rsidP="00531F7D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597" w:name="_Toc440987754"/>
      <w:bookmarkStart w:id="598" w:name="_Toc440987864"/>
      <w:bookmarkStart w:id="599" w:name="_Toc440987974"/>
      <w:bookmarkStart w:id="600" w:name="_Toc441046799"/>
      <w:bookmarkStart w:id="601" w:name="_Toc441055513"/>
      <w:bookmarkStart w:id="602" w:name="_Toc470106246"/>
      <w:bookmarkStart w:id="603" w:name="_Toc470185494"/>
      <w:bookmarkStart w:id="604" w:name="_Toc470185782"/>
      <w:bookmarkStart w:id="605" w:name="_Toc470692201"/>
      <w:bookmarkStart w:id="606" w:name="_Toc470693000"/>
      <w:bookmarkStart w:id="607" w:name="_Toc476650081"/>
      <w:bookmarkStart w:id="608" w:name="_Toc476650634"/>
      <w:bookmarkStart w:id="609" w:name="_Toc476652507"/>
      <w:bookmarkStart w:id="610" w:name="_Toc476658392"/>
      <w:bookmarkStart w:id="611" w:name="_Toc479078158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</w:p>
    <w:p w:rsidR="006C0D63" w:rsidRPr="002619A3" w:rsidRDefault="006C0D63" w:rsidP="00F15FDC">
      <w:pPr>
        <w:pStyle w:val="2"/>
        <w:numPr>
          <w:ilvl w:val="1"/>
          <w:numId w:val="11"/>
        </w:numPr>
      </w:pPr>
      <w:bookmarkStart w:id="612" w:name="_Toc479078159"/>
      <w:r w:rsidRPr="002619A3">
        <w:t>Общее представление</w:t>
      </w:r>
      <w:bookmarkEnd w:id="612"/>
    </w:p>
    <w:p w:rsidR="006C0D63" w:rsidRPr="00B027CA" w:rsidRDefault="006C0D63" w:rsidP="006C0D63">
      <w:pPr>
        <w:ind w:firstLine="360"/>
        <w:rPr>
          <w:rFonts w:cs="Times New Roman"/>
          <w:szCs w:val="24"/>
        </w:rPr>
      </w:pPr>
      <w:r w:rsidRPr="00B027CA">
        <w:rPr>
          <w:rFonts w:cs="Times New Roman"/>
          <w:szCs w:val="24"/>
        </w:rPr>
        <w:t>Форма «Списание материалов» создана для создания актов списания СЗР, минеральных удобрений и семян, а так же учета этих списаний в системе Агрополе. В общем виде форма представляет собой таблицу со списком созданных актов списания, над которой расположены кнопки с возможными действиями</w:t>
      </w:r>
      <w:r>
        <w:rPr>
          <w:rFonts w:cs="Times New Roman"/>
          <w:szCs w:val="24"/>
        </w:rPr>
        <w:t xml:space="preserve"> (см. рис. </w:t>
      </w:r>
      <w:r w:rsidR="00DC15F2">
        <w:rPr>
          <w:rFonts w:cs="Times New Roman"/>
          <w:szCs w:val="24"/>
        </w:rPr>
        <w:t>10</w:t>
      </w:r>
      <w:r>
        <w:rPr>
          <w:rFonts w:cs="Times New Roman"/>
          <w:szCs w:val="24"/>
        </w:rPr>
        <w:t>.1).</w:t>
      </w:r>
    </w:p>
    <w:p w:rsidR="006C0D63" w:rsidRPr="006D7378" w:rsidRDefault="00AB1D71" w:rsidP="006C0D63">
      <w:pPr>
        <w:jc w:val="center"/>
        <w:rPr>
          <w:rFonts w:cs="Times New Roman"/>
          <w:color w:val="FF0000"/>
          <w:szCs w:val="24"/>
        </w:rPr>
      </w:pPr>
      <w:r w:rsidRPr="00AB1D71">
        <w:rPr>
          <w:rFonts w:cs="Times New Roman"/>
          <w:noProof/>
          <w:color w:val="FF0000"/>
          <w:szCs w:val="24"/>
          <w:lang w:eastAsia="ru-RU"/>
        </w:rPr>
        <w:drawing>
          <wp:inline distT="0" distB="0" distL="0" distR="0">
            <wp:extent cx="5940425" cy="8289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D63" w:rsidRPr="00B027CA" w:rsidRDefault="006C0D63" w:rsidP="006C0D63">
      <w:pPr>
        <w:pStyle w:val="a4"/>
        <w:jc w:val="center"/>
        <w:rPr>
          <w:rFonts w:cs="Times New Roman"/>
          <w:sz w:val="20"/>
          <w:szCs w:val="20"/>
        </w:rPr>
      </w:pPr>
      <w:r w:rsidRPr="00B027CA">
        <w:rPr>
          <w:rFonts w:cs="Times New Roman"/>
          <w:sz w:val="20"/>
          <w:szCs w:val="20"/>
        </w:rPr>
        <w:t xml:space="preserve">Рис. </w:t>
      </w:r>
      <w:r w:rsidR="00DC15F2">
        <w:rPr>
          <w:rFonts w:cs="Times New Roman"/>
          <w:sz w:val="20"/>
          <w:szCs w:val="20"/>
        </w:rPr>
        <w:t>10</w:t>
      </w:r>
      <w:r w:rsidRPr="00B027CA">
        <w:rPr>
          <w:rFonts w:cs="Times New Roman"/>
          <w:sz w:val="20"/>
          <w:szCs w:val="20"/>
        </w:rPr>
        <w:t>.1</w:t>
      </w:r>
    </w:p>
    <w:p w:rsidR="006C0D63" w:rsidRPr="006D7378" w:rsidRDefault="006C0D63" w:rsidP="006C0D63">
      <w:pPr>
        <w:pStyle w:val="a4"/>
        <w:jc w:val="center"/>
        <w:rPr>
          <w:rFonts w:cs="Times New Roman"/>
          <w:color w:val="FF0000"/>
          <w:sz w:val="20"/>
          <w:szCs w:val="20"/>
        </w:rPr>
      </w:pPr>
    </w:p>
    <w:p w:rsidR="006C0D63" w:rsidRPr="00550FC2" w:rsidRDefault="006C0D63" w:rsidP="00F15FDC">
      <w:pPr>
        <w:pStyle w:val="2"/>
        <w:numPr>
          <w:ilvl w:val="1"/>
          <w:numId w:val="11"/>
        </w:numPr>
      </w:pPr>
      <w:bookmarkStart w:id="613" w:name="_Toc479078160"/>
      <w:r>
        <w:t>Создание акта списания</w:t>
      </w:r>
      <w:bookmarkEnd w:id="613"/>
    </w:p>
    <w:p w:rsidR="006C0D63" w:rsidRDefault="006C0D63" w:rsidP="007D2056">
      <w:pPr>
        <w:ind w:firstLine="360"/>
        <w:rPr>
          <w:rFonts w:cs="Times New Roman"/>
          <w:szCs w:val="24"/>
        </w:rPr>
      </w:pPr>
      <w:r w:rsidRPr="00936E39">
        <w:rPr>
          <w:rFonts w:cs="Times New Roman"/>
          <w:szCs w:val="24"/>
        </w:rPr>
        <w:t>Авторизуйтесьи откройте форму «</w:t>
      </w:r>
      <w:r>
        <w:rPr>
          <w:rFonts w:cs="Times New Roman"/>
          <w:szCs w:val="24"/>
        </w:rPr>
        <w:t>Списание материалов</w:t>
      </w:r>
      <w:r w:rsidRPr="00936E39">
        <w:rPr>
          <w:rFonts w:cs="Times New Roman"/>
          <w:szCs w:val="24"/>
        </w:rPr>
        <w:t xml:space="preserve">». </w:t>
      </w:r>
      <w:r>
        <w:rPr>
          <w:rFonts w:cs="Times New Roman"/>
          <w:szCs w:val="24"/>
        </w:rPr>
        <w:t xml:space="preserve">Для создания нового акта списания нажмите кнопку «Создать» над таблицей. Откроется форма создания акта списания (см. рис. </w:t>
      </w:r>
      <w:r w:rsidR="00DC15F2">
        <w:rPr>
          <w:rFonts w:cs="Times New Roman"/>
          <w:szCs w:val="24"/>
        </w:rPr>
        <w:t>10</w:t>
      </w:r>
      <w:r>
        <w:rPr>
          <w:rFonts w:cs="Times New Roman"/>
          <w:szCs w:val="24"/>
        </w:rPr>
        <w:t>.2).</w:t>
      </w:r>
    </w:p>
    <w:p w:rsidR="006C0D63" w:rsidRPr="00EF5B25" w:rsidRDefault="006C0D63" w:rsidP="006C0D63">
      <w:pPr>
        <w:jc w:val="center"/>
        <w:rPr>
          <w:rFonts w:asciiTheme="minorHAnsi" w:hAnsiTheme="minorHAnsi" w:cs="Times New Roman"/>
          <w:sz w:val="20"/>
          <w:szCs w:val="2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5940425" cy="2378710"/>
            <wp:effectExtent l="19050" t="0" r="3175" b="0"/>
            <wp:docPr id="71" name="Рисунок 1" descr="write-off_of_materials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e-off_of_materials_00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5B25">
        <w:rPr>
          <w:rFonts w:asciiTheme="minorHAnsi" w:hAnsiTheme="minorHAnsi" w:cs="Times New Roman"/>
          <w:sz w:val="20"/>
          <w:szCs w:val="20"/>
        </w:rPr>
        <w:t xml:space="preserve">Рис. </w:t>
      </w:r>
      <w:r w:rsidR="00DC15F2">
        <w:rPr>
          <w:rFonts w:asciiTheme="minorHAnsi" w:hAnsiTheme="minorHAnsi" w:cs="Times New Roman"/>
          <w:sz w:val="20"/>
          <w:szCs w:val="20"/>
        </w:rPr>
        <w:t>10</w:t>
      </w:r>
      <w:r w:rsidRPr="00EF5B25">
        <w:rPr>
          <w:rFonts w:asciiTheme="minorHAnsi" w:hAnsiTheme="minorHAnsi" w:cs="Times New Roman"/>
          <w:sz w:val="20"/>
          <w:szCs w:val="20"/>
        </w:rPr>
        <w:t>.2</w:t>
      </w:r>
    </w:p>
    <w:p w:rsidR="006C0D63" w:rsidRDefault="006C0D63" w:rsidP="006C0D63">
      <w:r w:rsidRPr="00A545BF">
        <w:t xml:space="preserve">Заполните № акта и число, а так же общую информацию для акта. Затем нажмите «Создать» над таблицей. В таблице появится новая строка с информацией по материалу подлежащему списанию </w:t>
      </w:r>
      <w:r w:rsidRPr="00A545BF">
        <w:rPr>
          <w:rFonts w:cs="Times New Roman"/>
          <w:szCs w:val="24"/>
        </w:rPr>
        <w:t xml:space="preserve">(см. рис. </w:t>
      </w:r>
      <w:r w:rsidR="00DC15F2">
        <w:rPr>
          <w:rFonts w:cs="Times New Roman"/>
          <w:szCs w:val="24"/>
        </w:rPr>
        <w:t>10</w:t>
      </w:r>
      <w:r w:rsidRPr="00A545BF">
        <w:rPr>
          <w:rFonts w:cs="Times New Roman"/>
          <w:szCs w:val="24"/>
        </w:rPr>
        <w:t>.3).</w:t>
      </w:r>
    </w:p>
    <w:p w:rsidR="006C0D63" w:rsidRDefault="00CB6906" w:rsidP="006C0D63">
      <w:r w:rsidRPr="00CB6906">
        <w:rPr>
          <w:noProof/>
          <w:lang w:eastAsia="ru-RU"/>
        </w:rPr>
        <w:lastRenderedPageBreak/>
        <w:drawing>
          <wp:inline distT="0" distB="0" distL="0" distR="0">
            <wp:extent cx="5940425" cy="2285675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D63" w:rsidRDefault="006C0D63" w:rsidP="006C0D63">
      <w:pPr>
        <w:jc w:val="center"/>
        <w:rPr>
          <w:rFonts w:asciiTheme="minorHAnsi" w:hAnsiTheme="minorHAnsi" w:cs="Times New Roman"/>
          <w:sz w:val="20"/>
          <w:szCs w:val="20"/>
        </w:rPr>
      </w:pPr>
      <w:r w:rsidRPr="00EF5B25">
        <w:rPr>
          <w:rFonts w:asciiTheme="minorHAnsi" w:hAnsiTheme="minorHAnsi" w:cs="Times New Roman"/>
          <w:sz w:val="20"/>
          <w:szCs w:val="20"/>
        </w:rPr>
        <w:t xml:space="preserve">Рис. </w:t>
      </w:r>
      <w:r w:rsidR="00DC15F2">
        <w:rPr>
          <w:rFonts w:asciiTheme="minorHAnsi" w:hAnsiTheme="minorHAnsi" w:cs="Times New Roman"/>
          <w:sz w:val="20"/>
          <w:szCs w:val="20"/>
        </w:rPr>
        <w:t>10</w:t>
      </w:r>
      <w:r w:rsidRPr="00EF5B25">
        <w:rPr>
          <w:rFonts w:asciiTheme="minorHAnsi" w:hAnsiTheme="minorHAnsi" w:cs="Times New Roman"/>
          <w:sz w:val="20"/>
          <w:szCs w:val="20"/>
        </w:rPr>
        <w:t>.</w:t>
      </w:r>
      <w:r>
        <w:rPr>
          <w:rFonts w:asciiTheme="minorHAnsi" w:hAnsiTheme="minorHAnsi" w:cs="Times New Roman"/>
          <w:sz w:val="20"/>
          <w:szCs w:val="20"/>
        </w:rPr>
        <w:t>3</w:t>
      </w:r>
    </w:p>
    <w:p w:rsidR="006C0D63" w:rsidRDefault="006C0D63" w:rsidP="006C0D63">
      <w:r w:rsidRPr="00EF5B25">
        <w:t>Последовательно заполните все необходимые поля</w:t>
      </w:r>
      <w:r>
        <w:t xml:space="preserve"> в строке</w:t>
      </w:r>
      <w:r w:rsidRPr="00EF5B25">
        <w:t>.</w:t>
      </w:r>
      <w:r>
        <w:t xml:space="preserve"> Для выбора материала, культуры и поля нажмите на слово в строке. По клику откроется окно выбора с возможностью поиска (см. рис. </w:t>
      </w:r>
      <w:r w:rsidR="00DC15F2">
        <w:t>10</w:t>
      </w:r>
      <w:r>
        <w:t>.4) выберите нужное значение, кликнув по нему.Площадь</w:t>
      </w:r>
      <w:r w:rsidR="00146FF1">
        <w:t xml:space="preserve"> и количество</w:t>
      </w:r>
      <w:r>
        <w:t xml:space="preserve"> ввод</w:t>
      </w:r>
      <w:r w:rsidR="00B20A13">
        <w:t>ится</w:t>
      </w:r>
      <w:r>
        <w:t xml:space="preserve"> вручную.  </w:t>
      </w:r>
    </w:p>
    <w:p w:rsidR="006C0D63" w:rsidRDefault="006C0D63" w:rsidP="006C0D6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52421" cy="2681186"/>
            <wp:effectExtent l="19050" t="0" r="429" b="0"/>
            <wp:docPr id="73" name="Рисунок 3" descr="write-off_of_materials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e-off_of_materials_00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421" cy="268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D63" w:rsidRDefault="006C0D63" w:rsidP="006C0D63">
      <w:pPr>
        <w:jc w:val="center"/>
        <w:rPr>
          <w:rFonts w:asciiTheme="minorHAnsi" w:hAnsiTheme="minorHAnsi" w:cs="Times New Roman"/>
          <w:sz w:val="20"/>
          <w:szCs w:val="20"/>
        </w:rPr>
      </w:pPr>
      <w:r w:rsidRPr="00EF5B25">
        <w:rPr>
          <w:rFonts w:asciiTheme="minorHAnsi" w:hAnsiTheme="minorHAnsi" w:cs="Times New Roman"/>
          <w:sz w:val="20"/>
          <w:szCs w:val="20"/>
        </w:rPr>
        <w:t xml:space="preserve">Рис. </w:t>
      </w:r>
      <w:r w:rsidR="00DC15F2">
        <w:rPr>
          <w:rFonts w:asciiTheme="minorHAnsi" w:hAnsiTheme="minorHAnsi" w:cs="Times New Roman"/>
          <w:sz w:val="20"/>
          <w:szCs w:val="20"/>
        </w:rPr>
        <w:t>10.</w:t>
      </w:r>
      <w:r>
        <w:rPr>
          <w:rFonts w:asciiTheme="minorHAnsi" w:hAnsiTheme="minorHAnsi" w:cs="Times New Roman"/>
          <w:sz w:val="20"/>
          <w:szCs w:val="20"/>
        </w:rPr>
        <w:t>4</w:t>
      </w:r>
    </w:p>
    <w:p w:rsidR="006C0D63" w:rsidRDefault="006C0D63" w:rsidP="006C0D63">
      <w:r>
        <w:t>На основании введенных вами данных с</w:t>
      </w:r>
      <w:r w:rsidR="00B20A13">
        <w:t>истема заполнит поля «Площадь</w:t>
      </w:r>
      <w:r>
        <w:t>», «Цена» и «Сумма»</w:t>
      </w:r>
      <w:r w:rsidR="00312081" w:rsidRPr="00312081">
        <w:t xml:space="preserve">, </w:t>
      </w:r>
      <w:r w:rsidR="00312081">
        <w:t xml:space="preserve">«Норма расхода» </w:t>
      </w:r>
      <w:r>
        <w:t xml:space="preserve"> (см. рис. </w:t>
      </w:r>
      <w:r w:rsidR="00DC15F2">
        <w:t>10</w:t>
      </w:r>
      <w:r>
        <w:t xml:space="preserve">.5). </w:t>
      </w:r>
    </w:p>
    <w:p w:rsidR="006C0D63" w:rsidRDefault="004A283B" w:rsidP="006C0D63">
      <w:r w:rsidRPr="004A283B">
        <w:rPr>
          <w:noProof/>
          <w:lang w:eastAsia="ru-RU"/>
        </w:rPr>
        <w:drawing>
          <wp:inline distT="0" distB="0" distL="0" distR="0">
            <wp:extent cx="5940425" cy="576324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D63" w:rsidRDefault="006C0D63" w:rsidP="006C0D63">
      <w:pPr>
        <w:jc w:val="center"/>
        <w:rPr>
          <w:rFonts w:asciiTheme="minorHAnsi" w:hAnsiTheme="minorHAnsi" w:cs="Times New Roman"/>
          <w:sz w:val="20"/>
          <w:szCs w:val="20"/>
        </w:rPr>
      </w:pPr>
      <w:r w:rsidRPr="00EF5B25">
        <w:rPr>
          <w:rFonts w:asciiTheme="minorHAnsi" w:hAnsiTheme="minorHAnsi" w:cs="Times New Roman"/>
          <w:sz w:val="20"/>
          <w:szCs w:val="20"/>
        </w:rPr>
        <w:t xml:space="preserve">Рис. </w:t>
      </w:r>
      <w:r w:rsidR="00DC15F2">
        <w:rPr>
          <w:rFonts w:asciiTheme="minorHAnsi" w:hAnsiTheme="minorHAnsi" w:cs="Times New Roman"/>
          <w:sz w:val="20"/>
          <w:szCs w:val="20"/>
        </w:rPr>
        <w:t>10</w:t>
      </w:r>
      <w:r w:rsidRPr="00EF5B25">
        <w:rPr>
          <w:rFonts w:asciiTheme="minorHAnsi" w:hAnsiTheme="minorHAnsi" w:cs="Times New Roman"/>
          <w:sz w:val="20"/>
          <w:szCs w:val="20"/>
        </w:rPr>
        <w:t>.</w:t>
      </w:r>
      <w:r>
        <w:rPr>
          <w:rFonts w:asciiTheme="minorHAnsi" w:hAnsiTheme="minorHAnsi" w:cs="Times New Roman"/>
          <w:sz w:val="20"/>
          <w:szCs w:val="20"/>
        </w:rPr>
        <w:t>5</w:t>
      </w:r>
    </w:p>
    <w:p w:rsidR="006C0D63" w:rsidRPr="00DC15F2" w:rsidRDefault="006C0D63" w:rsidP="00DC15F2">
      <w:pPr>
        <w:ind w:firstLine="360"/>
        <w:rPr>
          <w:rFonts w:cs="Times New Roman"/>
          <w:szCs w:val="24"/>
        </w:rPr>
      </w:pPr>
      <w:r w:rsidRPr="00DC15F2">
        <w:rPr>
          <w:rFonts w:cs="Times New Roman"/>
          <w:szCs w:val="24"/>
        </w:rPr>
        <w:t xml:space="preserve">Для добавления новой строки в акт нажмите «Создать» и заполните данные аналогично первой строки. Для удаления ненужной строки </w:t>
      </w:r>
      <w:r w:rsidR="00C67982">
        <w:rPr>
          <w:rFonts w:cs="Times New Roman"/>
          <w:szCs w:val="24"/>
        </w:rPr>
        <w:t>выделите строку и нажмите кнопку «Удалить»</w:t>
      </w:r>
      <w:r w:rsidRPr="00DC15F2">
        <w:rPr>
          <w:rFonts w:cs="Times New Roman"/>
          <w:szCs w:val="24"/>
        </w:rPr>
        <w:t xml:space="preserve">. </w:t>
      </w:r>
    </w:p>
    <w:p w:rsidR="006C0D63" w:rsidRPr="00DC15F2" w:rsidRDefault="006C0D63" w:rsidP="00DC15F2">
      <w:pPr>
        <w:ind w:firstLine="360"/>
        <w:rPr>
          <w:rFonts w:cs="Times New Roman"/>
          <w:szCs w:val="24"/>
        </w:rPr>
      </w:pPr>
      <w:r w:rsidRPr="00096F7D">
        <w:rPr>
          <w:rFonts w:cs="Times New Roman"/>
          <w:szCs w:val="24"/>
          <w:highlight w:val="yellow"/>
        </w:rPr>
        <w:t>После заполнения всей необходимой информации по акту нажмите «</w:t>
      </w:r>
      <w:r w:rsidR="002F0D9A" w:rsidRPr="00096F7D">
        <w:rPr>
          <w:rFonts w:cs="Times New Roman"/>
          <w:szCs w:val="24"/>
          <w:highlight w:val="yellow"/>
        </w:rPr>
        <w:t>Сохранить</w:t>
      </w:r>
      <w:r w:rsidRPr="00096F7D">
        <w:rPr>
          <w:rFonts w:cs="Times New Roman"/>
          <w:szCs w:val="24"/>
          <w:highlight w:val="yellow"/>
        </w:rPr>
        <w:t>» для сохранения. Для выхода без сохранения нажмите «</w:t>
      </w:r>
      <w:r w:rsidR="002F0D9A" w:rsidRPr="00096F7D">
        <w:rPr>
          <w:rFonts w:cs="Times New Roman"/>
          <w:szCs w:val="24"/>
          <w:highlight w:val="yellow"/>
        </w:rPr>
        <w:t>Назад</w:t>
      </w:r>
      <w:r w:rsidRPr="00096F7D">
        <w:rPr>
          <w:rFonts w:cs="Times New Roman"/>
          <w:szCs w:val="24"/>
          <w:highlight w:val="yellow"/>
        </w:rPr>
        <w:t>».</w:t>
      </w:r>
    </w:p>
    <w:p w:rsidR="006C0D63" w:rsidRPr="00DC15F2" w:rsidRDefault="006C0D63" w:rsidP="00DC15F2">
      <w:pPr>
        <w:ind w:firstLine="360"/>
        <w:rPr>
          <w:rFonts w:cs="Times New Roman"/>
          <w:szCs w:val="24"/>
        </w:rPr>
      </w:pPr>
      <w:r w:rsidRPr="00DC15F2">
        <w:rPr>
          <w:rFonts w:cs="Times New Roman"/>
          <w:szCs w:val="24"/>
        </w:rPr>
        <w:lastRenderedPageBreak/>
        <w:t>После сохранения соответствующий акт появится в с</w:t>
      </w:r>
      <w:r w:rsidR="00DC15F2" w:rsidRPr="00DC15F2">
        <w:rPr>
          <w:rFonts w:cs="Times New Roman"/>
          <w:szCs w:val="24"/>
        </w:rPr>
        <w:t>писке актов списания (см. рис. 10</w:t>
      </w:r>
      <w:r w:rsidRPr="00DC15F2">
        <w:rPr>
          <w:rFonts w:cs="Times New Roman"/>
          <w:szCs w:val="24"/>
        </w:rPr>
        <w:t>.6).</w:t>
      </w:r>
    </w:p>
    <w:p w:rsidR="006C0D63" w:rsidRDefault="00FE17BE" w:rsidP="006C0D63">
      <w:pPr>
        <w:jc w:val="center"/>
        <w:rPr>
          <w:rFonts w:asciiTheme="minorHAnsi" w:hAnsiTheme="minorHAnsi" w:cs="Times New Roman"/>
          <w:sz w:val="20"/>
          <w:szCs w:val="20"/>
        </w:rPr>
      </w:pPr>
      <w:r w:rsidRPr="00FE17BE">
        <w:rPr>
          <w:rFonts w:asciiTheme="minorHAnsi" w:hAnsiTheme="minorHAnsi" w:cs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4049593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D63" w:rsidRPr="00EF5B25">
        <w:rPr>
          <w:rFonts w:asciiTheme="minorHAnsi" w:hAnsiTheme="minorHAnsi" w:cs="Times New Roman"/>
          <w:sz w:val="20"/>
          <w:szCs w:val="20"/>
        </w:rPr>
        <w:t xml:space="preserve">Рис. </w:t>
      </w:r>
      <w:r w:rsidR="00DC15F2">
        <w:rPr>
          <w:rFonts w:asciiTheme="minorHAnsi" w:hAnsiTheme="minorHAnsi" w:cs="Times New Roman"/>
          <w:sz w:val="20"/>
          <w:szCs w:val="20"/>
        </w:rPr>
        <w:t>10</w:t>
      </w:r>
      <w:r w:rsidR="006C0D63" w:rsidRPr="00EF5B25">
        <w:rPr>
          <w:rFonts w:asciiTheme="minorHAnsi" w:hAnsiTheme="minorHAnsi" w:cs="Times New Roman"/>
          <w:sz w:val="20"/>
          <w:szCs w:val="20"/>
        </w:rPr>
        <w:t>.</w:t>
      </w:r>
      <w:r w:rsidR="006C0D63">
        <w:rPr>
          <w:rFonts w:asciiTheme="minorHAnsi" w:hAnsiTheme="minorHAnsi" w:cs="Times New Roman"/>
          <w:sz w:val="20"/>
          <w:szCs w:val="20"/>
        </w:rPr>
        <w:t>6</w:t>
      </w:r>
    </w:p>
    <w:p w:rsidR="006C0D63" w:rsidRPr="00550FC2" w:rsidRDefault="006C0D63" w:rsidP="00F15FDC">
      <w:pPr>
        <w:pStyle w:val="2"/>
        <w:numPr>
          <w:ilvl w:val="1"/>
          <w:numId w:val="11"/>
        </w:numPr>
      </w:pPr>
      <w:bookmarkStart w:id="614" w:name="_Toc479078161"/>
      <w:r>
        <w:t>Редактирование акта списания</w:t>
      </w:r>
      <w:bookmarkEnd w:id="614"/>
    </w:p>
    <w:p w:rsidR="006C0D63" w:rsidRDefault="006C0D63" w:rsidP="00DC15F2">
      <w:pPr>
        <w:ind w:firstLine="360"/>
      </w:pPr>
      <w:r>
        <w:t xml:space="preserve">Для редактирования ранее созданного акта списания выберите его в таблице актов, кликнув по соответствующей строке, и нажмите «Редактировать».  Откроется форма редактирования аналогичная форме создания, но с уже заполненными данными. </w:t>
      </w:r>
    </w:p>
    <w:p w:rsidR="00C966D0" w:rsidRPr="00096F7D" w:rsidRDefault="00A77ABD" w:rsidP="00F15FDC">
      <w:pPr>
        <w:pStyle w:val="2"/>
        <w:numPr>
          <w:ilvl w:val="1"/>
          <w:numId w:val="11"/>
        </w:numPr>
        <w:rPr>
          <w:highlight w:val="yellow"/>
        </w:rPr>
      </w:pPr>
      <w:bookmarkStart w:id="615" w:name="_Toc479078162"/>
      <w:r w:rsidRPr="00096F7D">
        <w:rPr>
          <w:highlight w:val="yellow"/>
        </w:rPr>
        <w:t xml:space="preserve">Выгрузка актов списания в </w:t>
      </w:r>
      <w:r w:rsidRPr="00096F7D">
        <w:rPr>
          <w:highlight w:val="yellow"/>
          <w:lang w:val="en-US"/>
        </w:rPr>
        <w:t>xml</w:t>
      </w:r>
      <w:r w:rsidRPr="00096F7D">
        <w:rPr>
          <w:highlight w:val="yellow"/>
        </w:rPr>
        <w:t>-файл</w:t>
      </w:r>
      <w:bookmarkEnd w:id="615"/>
    </w:p>
    <w:p w:rsidR="00C407A0" w:rsidRPr="00096F7D" w:rsidRDefault="007C6FA7">
      <w:pPr>
        <w:rPr>
          <w:highlight w:val="yellow"/>
        </w:rPr>
      </w:pPr>
      <w:r w:rsidRPr="00096F7D">
        <w:rPr>
          <w:highlight w:val="yellow"/>
        </w:rPr>
        <w:t>В форме «Акты списания ТМЦ» предусмотрена выгрузка актов списания ТМЦ. Для этого необходимо выбрать дату начала и дату окончания и нажать кнопку «Выгрузить»</w:t>
      </w:r>
      <w:r w:rsidR="00EA76FE" w:rsidRPr="00096F7D">
        <w:rPr>
          <w:rFonts w:cs="Times New Roman"/>
          <w:szCs w:val="24"/>
          <w:highlight w:val="yellow"/>
        </w:rPr>
        <w:t>(см. рис. 10.7).</w:t>
      </w:r>
    </w:p>
    <w:p w:rsidR="00C966D0" w:rsidRPr="00096F7D" w:rsidRDefault="00C91992" w:rsidP="00C91992">
      <w:pPr>
        <w:jc w:val="center"/>
        <w:rPr>
          <w:highlight w:val="yellow"/>
        </w:rPr>
      </w:pPr>
      <w:r w:rsidRPr="00096F7D">
        <w:rPr>
          <w:noProof/>
          <w:highlight w:val="yellow"/>
          <w:lang w:eastAsia="ru-RU"/>
        </w:rPr>
        <w:drawing>
          <wp:inline distT="0" distB="0" distL="0" distR="0">
            <wp:extent cx="3867690" cy="733527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867690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6D0" w:rsidRDefault="00C91992" w:rsidP="00C91992">
      <w:pPr>
        <w:jc w:val="center"/>
        <w:rPr>
          <w:rFonts w:asciiTheme="minorHAnsi" w:hAnsiTheme="minorHAnsi" w:cs="Times New Roman"/>
          <w:sz w:val="20"/>
          <w:szCs w:val="20"/>
        </w:rPr>
      </w:pPr>
      <w:r w:rsidRPr="00096F7D">
        <w:rPr>
          <w:rFonts w:asciiTheme="minorHAnsi" w:hAnsiTheme="minorHAnsi" w:cs="Times New Roman"/>
          <w:sz w:val="20"/>
          <w:szCs w:val="20"/>
          <w:highlight w:val="yellow"/>
        </w:rPr>
        <w:t>Рис. 10.7</w:t>
      </w:r>
    </w:p>
    <w:p w:rsidR="00C67982" w:rsidRDefault="00C67982" w:rsidP="00C91992">
      <w:pPr>
        <w:jc w:val="center"/>
        <w:rPr>
          <w:rFonts w:asciiTheme="minorHAnsi" w:hAnsiTheme="minorHAnsi" w:cs="Times New Roman"/>
          <w:sz w:val="20"/>
          <w:szCs w:val="20"/>
        </w:rPr>
      </w:pPr>
    </w:p>
    <w:p w:rsidR="00C966D0" w:rsidRPr="00BC399B" w:rsidRDefault="000D7F61" w:rsidP="000D7F61">
      <w:pPr>
        <w:pStyle w:val="1"/>
        <w:numPr>
          <w:ilvl w:val="0"/>
          <w:numId w:val="23"/>
        </w:numPr>
        <w:rPr>
          <w:highlight w:val="yellow"/>
        </w:rPr>
      </w:pPr>
      <w:bookmarkStart w:id="616" w:name="_Toc479078163"/>
      <w:r w:rsidRPr="00BC399B">
        <w:rPr>
          <w:highlight w:val="yellow"/>
        </w:rPr>
        <w:t>Перемещение материалов</w:t>
      </w:r>
      <w:bookmarkEnd w:id="616"/>
    </w:p>
    <w:p w:rsidR="00F81BFE" w:rsidRPr="00BC399B" w:rsidRDefault="00F81BFE" w:rsidP="003521B3">
      <w:pPr>
        <w:pStyle w:val="2"/>
        <w:numPr>
          <w:ilvl w:val="1"/>
          <w:numId w:val="23"/>
        </w:numPr>
        <w:rPr>
          <w:highlight w:val="yellow"/>
        </w:rPr>
      </w:pPr>
      <w:bookmarkStart w:id="617" w:name="_Toc479078164"/>
      <w:r w:rsidRPr="00BC399B">
        <w:rPr>
          <w:highlight w:val="yellow"/>
        </w:rPr>
        <w:t>Общее представление</w:t>
      </w:r>
      <w:bookmarkEnd w:id="617"/>
    </w:p>
    <w:p w:rsidR="00F81BFE" w:rsidRDefault="00F81BFE" w:rsidP="00F81BFE">
      <w:r w:rsidRPr="00BC399B">
        <w:rPr>
          <w:highlight w:val="yellow"/>
        </w:rPr>
        <w:t>Форма «Перемещение материалов» позволяет перемещать определенное количество материала от одного ответственного к другому</w:t>
      </w:r>
      <w:r w:rsidR="00760D98" w:rsidRPr="00BC399B">
        <w:rPr>
          <w:rFonts w:cs="Times New Roman"/>
          <w:szCs w:val="24"/>
          <w:highlight w:val="yellow"/>
        </w:rPr>
        <w:t>(см. рис. 11.1).</w:t>
      </w:r>
    </w:p>
    <w:p w:rsidR="00760D98" w:rsidRDefault="00554629" w:rsidP="00F81BFE">
      <w:r w:rsidRPr="00554629">
        <w:rPr>
          <w:noProof/>
          <w:lang w:eastAsia="ru-RU"/>
        </w:rPr>
        <w:lastRenderedPageBreak/>
        <w:drawing>
          <wp:inline distT="0" distB="0" distL="0" distR="0">
            <wp:extent cx="5940425" cy="914147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660" w:rsidRDefault="00486660" w:rsidP="00486660">
      <w:pPr>
        <w:jc w:val="center"/>
        <w:rPr>
          <w:rFonts w:asciiTheme="minorHAnsi" w:hAnsiTheme="minorHAnsi" w:cs="Times New Roman"/>
          <w:sz w:val="20"/>
          <w:szCs w:val="20"/>
        </w:rPr>
      </w:pPr>
      <w:r w:rsidRPr="00D31DA9">
        <w:rPr>
          <w:rFonts w:asciiTheme="minorHAnsi" w:hAnsiTheme="minorHAnsi" w:cs="Times New Roman"/>
          <w:sz w:val="20"/>
          <w:szCs w:val="20"/>
          <w:highlight w:val="yellow"/>
        </w:rPr>
        <w:t>Рис. 11.1</w:t>
      </w:r>
    </w:p>
    <w:p w:rsidR="003521B3" w:rsidRPr="00CA3334" w:rsidRDefault="007E66CF" w:rsidP="003521B3">
      <w:pPr>
        <w:pStyle w:val="2"/>
        <w:numPr>
          <w:ilvl w:val="1"/>
          <w:numId w:val="23"/>
        </w:numPr>
        <w:rPr>
          <w:highlight w:val="yellow"/>
        </w:rPr>
      </w:pPr>
      <w:bookmarkStart w:id="618" w:name="_Toc479078165"/>
      <w:r w:rsidRPr="00CA3334">
        <w:rPr>
          <w:highlight w:val="yellow"/>
        </w:rPr>
        <w:t>Создание записи о перемещении материала</w:t>
      </w:r>
      <w:bookmarkEnd w:id="618"/>
    </w:p>
    <w:p w:rsidR="007E66CF" w:rsidRDefault="007E66CF" w:rsidP="007E66CF">
      <w:pPr>
        <w:rPr>
          <w:rFonts w:cs="Times New Roman"/>
          <w:szCs w:val="24"/>
        </w:rPr>
      </w:pPr>
      <w:r w:rsidRPr="00CA3334">
        <w:rPr>
          <w:highlight w:val="yellow"/>
        </w:rPr>
        <w:t xml:space="preserve"> Откройте форму «Перемещение материалов». Нажмите кнопку «Создать», в таблицу добавится</w:t>
      </w:r>
      <w:r w:rsidR="004A2B5C" w:rsidRPr="00CA3334">
        <w:rPr>
          <w:highlight w:val="yellow"/>
        </w:rPr>
        <w:t xml:space="preserve"> новая строка </w:t>
      </w:r>
      <w:r w:rsidR="004A2B5C" w:rsidRPr="00CA3334">
        <w:rPr>
          <w:rFonts w:cs="Times New Roman"/>
          <w:szCs w:val="24"/>
          <w:highlight w:val="yellow"/>
        </w:rPr>
        <w:t>(см. рис. 11.2).</w:t>
      </w:r>
    </w:p>
    <w:p w:rsidR="004A2B5C" w:rsidRDefault="00CA3334" w:rsidP="007E66CF">
      <w:r w:rsidRPr="00CA3334">
        <w:rPr>
          <w:noProof/>
          <w:lang w:eastAsia="ru-RU"/>
        </w:rPr>
        <w:drawing>
          <wp:inline distT="0" distB="0" distL="0" distR="0">
            <wp:extent cx="5940425" cy="561609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334" w:rsidRDefault="00CA3334" w:rsidP="00CA3334">
      <w:pPr>
        <w:jc w:val="center"/>
        <w:rPr>
          <w:rFonts w:asciiTheme="minorHAnsi" w:hAnsiTheme="minorHAnsi" w:cs="Times New Roman"/>
          <w:sz w:val="20"/>
          <w:szCs w:val="20"/>
        </w:rPr>
      </w:pPr>
      <w:r w:rsidRPr="00CA3334">
        <w:rPr>
          <w:rFonts w:asciiTheme="minorHAnsi" w:hAnsiTheme="minorHAnsi" w:cs="Times New Roman"/>
          <w:sz w:val="20"/>
          <w:szCs w:val="20"/>
          <w:highlight w:val="yellow"/>
        </w:rPr>
        <w:t>Рис. 11.2</w:t>
      </w:r>
    </w:p>
    <w:p w:rsidR="00CA3334" w:rsidRPr="007E66CF" w:rsidRDefault="00597FC5" w:rsidP="007E66CF">
      <w:r>
        <w:t>Нажмите кнопку «Сохранить» для сохранения</w:t>
      </w:r>
      <w:r w:rsidR="002E7934">
        <w:t xml:space="preserve"> строки в базе данных.</w:t>
      </w:r>
    </w:p>
    <w:p w:rsidR="00C407A0" w:rsidRPr="00C407A0" w:rsidRDefault="00C407A0" w:rsidP="003521B3">
      <w:pPr>
        <w:pStyle w:val="1"/>
        <w:numPr>
          <w:ilvl w:val="0"/>
          <w:numId w:val="23"/>
        </w:numPr>
        <w:rPr>
          <w:rFonts w:cs="Times New Roman"/>
          <w:szCs w:val="24"/>
        </w:rPr>
      </w:pPr>
      <w:bookmarkStart w:id="619" w:name="_Toc479078166"/>
      <w:r w:rsidRPr="00C407A0">
        <w:rPr>
          <w:rFonts w:cs="Times New Roman"/>
          <w:szCs w:val="24"/>
        </w:rPr>
        <w:t>Приход горючего</w:t>
      </w:r>
      <w:bookmarkEnd w:id="619"/>
    </w:p>
    <w:p w:rsidR="00C407A0" w:rsidRPr="00F70AA8" w:rsidRDefault="00C407A0" w:rsidP="00C407A0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620" w:name="_Toc440987759"/>
      <w:bookmarkStart w:id="621" w:name="_Toc440987869"/>
      <w:bookmarkStart w:id="622" w:name="_Toc440987979"/>
      <w:bookmarkStart w:id="623" w:name="_Toc441046804"/>
      <w:bookmarkStart w:id="624" w:name="_Toc441055518"/>
      <w:bookmarkStart w:id="625" w:name="_Toc470106251"/>
      <w:bookmarkStart w:id="626" w:name="_Toc470185500"/>
      <w:bookmarkStart w:id="627" w:name="_Toc470185789"/>
      <w:bookmarkStart w:id="628" w:name="_Toc470692210"/>
      <w:bookmarkStart w:id="629" w:name="_Toc470693009"/>
      <w:bookmarkStart w:id="630" w:name="_Toc476650090"/>
      <w:bookmarkStart w:id="631" w:name="_Toc476650643"/>
      <w:bookmarkStart w:id="632" w:name="_Toc476652516"/>
      <w:bookmarkStart w:id="633" w:name="_Toc476658401"/>
      <w:bookmarkStart w:id="634" w:name="_Toc479078167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</w:p>
    <w:p w:rsidR="00C407A0" w:rsidRPr="00F70AA8" w:rsidRDefault="00C407A0" w:rsidP="00C407A0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635" w:name="_Toc440987760"/>
      <w:bookmarkStart w:id="636" w:name="_Toc440987870"/>
      <w:bookmarkStart w:id="637" w:name="_Toc440987980"/>
      <w:bookmarkStart w:id="638" w:name="_Toc441046805"/>
      <w:bookmarkStart w:id="639" w:name="_Toc441055519"/>
      <w:bookmarkStart w:id="640" w:name="_Toc470106252"/>
      <w:bookmarkStart w:id="641" w:name="_Toc470185501"/>
      <w:bookmarkStart w:id="642" w:name="_Toc470185790"/>
      <w:bookmarkStart w:id="643" w:name="_Toc470692211"/>
      <w:bookmarkStart w:id="644" w:name="_Toc470693010"/>
      <w:bookmarkStart w:id="645" w:name="_Toc476650091"/>
      <w:bookmarkStart w:id="646" w:name="_Toc476650644"/>
      <w:bookmarkStart w:id="647" w:name="_Toc476652517"/>
      <w:bookmarkStart w:id="648" w:name="_Toc476658402"/>
      <w:bookmarkStart w:id="649" w:name="_Toc479078168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</w:p>
    <w:p w:rsidR="00C407A0" w:rsidRPr="00F70AA8" w:rsidRDefault="00C407A0" w:rsidP="00C407A0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650" w:name="_Toc440987761"/>
      <w:bookmarkStart w:id="651" w:name="_Toc440987871"/>
      <w:bookmarkStart w:id="652" w:name="_Toc440987981"/>
      <w:bookmarkStart w:id="653" w:name="_Toc441046806"/>
      <w:bookmarkStart w:id="654" w:name="_Toc441055520"/>
      <w:bookmarkStart w:id="655" w:name="_Toc470106253"/>
      <w:bookmarkStart w:id="656" w:name="_Toc470185502"/>
      <w:bookmarkStart w:id="657" w:name="_Toc470185791"/>
      <w:bookmarkStart w:id="658" w:name="_Toc470692212"/>
      <w:bookmarkStart w:id="659" w:name="_Toc470693011"/>
      <w:bookmarkStart w:id="660" w:name="_Toc476650092"/>
      <w:bookmarkStart w:id="661" w:name="_Toc476650645"/>
      <w:bookmarkStart w:id="662" w:name="_Toc476652518"/>
      <w:bookmarkStart w:id="663" w:name="_Toc476658403"/>
      <w:bookmarkStart w:id="664" w:name="_Toc47907816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</w:p>
    <w:p w:rsidR="00C407A0" w:rsidRPr="00F70AA8" w:rsidRDefault="00C407A0" w:rsidP="00C407A0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665" w:name="_Toc440987762"/>
      <w:bookmarkStart w:id="666" w:name="_Toc440987872"/>
      <w:bookmarkStart w:id="667" w:name="_Toc440987982"/>
      <w:bookmarkStart w:id="668" w:name="_Toc441046807"/>
      <w:bookmarkStart w:id="669" w:name="_Toc441055521"/>
      <w:bookmarkStart w:id="670" w:name="_Toc470106254"/>
      <w:bookmarkStart w:id="671" w:name="_Toc470185503"/>
      <w:bookmarkStart w:id="672" w:name="_Toc470185792"/>
      <w:bookmarkStart w:id="673" w:name="_Toc470692213"/>
      <w:bookmarkStart w:id="674" w:name="_Toc470693012"/>
      <w:bookmarkStart w:id="675" w:name="_Toc476650093"/>
      <w:bookmarkStart w:id="676" w:name="_Toc476650646"/>
      <w:bookmarkStart w:id="677" w:name="_Toc476652519"/>
      <w:bookmarkStart w:id="678" w:name="_Toc476658404"/>
      <w:bookmarkStart w:id="679" w:name="_Toc479078170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</w:p>
    <w:p w:rsidR="00C407A0" w:rsidRPr="00F70AA8" w:rsidRDefault="00C407A0" w:rsidP="00C407A0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680" w:name="_Toc440987763"/>
      <w:bookmarkStart w:id="681" w:name="_Toc440987873"/>
      <w:bookmarkStart w:id="682" w:name="_Toc440987983"/>
      <w:bookmarkStart w:id="683" w:name="_Toc441046808"/>
      <w:bookmarkStart w:id="684" w:name="_Toc441055522"/>
      <w:bookmarkStart w:id="685" w:name="_Toc470106255"/>
      <w:bookmarkStart w:id="686" w:name="_Toc470185504"/>
      <w:bookmarkStart w:id="687" w:name="_Toc470185793"/>
      <w:bookmarkStart w:id="688" w:name="_Toc470692214"/>
      <w:bookmarkStart w:id="689" w:name="_Toc470693013"/>
      <w:bookmarkStart w:id="690" w:name="_Toc476650094"/>
      <w:bookmarkStart w:id="691" w:name="_Toc476650647"/>
      <w:bookmarkStart w:id="692" w:name="_Toc476652520"/>
      <w:bookmarkStart w:id="693" w:name="_Toc476658405"/>
      <w:bookmarkStart w:id="694" w:name="_Toc479078171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</w:p>
    <w:p w:rsidR="00C407A0" w:rsidRPr="00F70AA8" w:rsidRDefault="00C407A0" w:rsidP="00C407A0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695" w:name="_Toc440987764"/>
      <w:bookmarkStart w:id="696" w:name="_Toc440987874"/>
      <w:bookmarkStart w:id="697" w:name="_Toc440987984"/>
      <w:bookmarkStart w:id="698" w:name="_Toc441046809"/>
      <w:bookmarkStart w:id="699" w:name="_Toc441055523"/>
      <w:bookmarkStart w:id="700" w:name="_Toc470106256"/>
      <w:bookmarkStart w:id="701" w:name="_Toc470185505"/>
      <w:bookmarkStart w:id="702" w:name="_Toc470185794"/>
      <w:bookmarkStart w:id="703" w:name="_Toc470692215"/>
      <w:bookmarkStart w:id="704" w:name="_Toc470693014"/>
      <w:bookmarkStart w:id="705" w:name="_Toc476650095"/>
      <w:bookmarkStart w:id="706" w:name="_Toc476650648"/>
      <w:bookmarkStart w:id="707" w:name="_Toc476652521"/>
      <w:bookmarkStart w:id="708" w:name="_Toc476658406"/>
      <w:bookmarkStart w:id="709" w:name="_Toc479078172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</w:p>
    <w:p w:rsidR="00C407A0" w:rsidRPr="00F70AA8" w:rsidRDefault="00C407A0" w:rsidP="00C407A0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710" w:name="_Toc440987765"/>
      <w:bookmarkStart w:id="711" w:name="_Toc440987875"/>
      <w:bookmarkStart w:id="712" w:name="_Toc440987985"/>
      <w:bookmarkStart w:id="713" w:name="_Toc441046810"/>
      <w:bookmarkStart w:id="714" w:name="_Toc441055524"/>
      <w:bookmarkStart w:id="715" w:name="_Toc470106257"/>
      <w:bookmarkStart w:id="716" w:name="_Toc470185506"/>
      <w:bookmarkStart w:id="717" w:name="_Toc470185795"/>
      <w:bookmarkStart w:id="718" w:name="_Toc470692216"/>
      <w:bookmarkStart w:id="719" w:name="_Toc470693015"/>
      <w:bookmarkStart w:id="720" w:name="_Toc476650096"/>
      <w:bookmarkStart w:id="721" w:name="_Toc476650649"/>
      <w:bookmarkStart w:id="722" w:name="_Toc476652522"/>
      <w:bookmarkStart w:id="723" w:name="_Toc476658407"/>
      <w:bookmarkStart w:id="724" w:name="_Toc479078173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</w:p>
    <w:p w:rsidR="00C407A0" w:rsidRPr="00F70AA8" w:rsidRDefault="00C407A0" w:rsidP="00C407A0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725" w:name="_Toc440987766"/>
      <w:bookmarkStart w:id="726" w:name="_Toc440987876"/>
      <w:bookmarkStart w:id="727" w:name="_Toc440987986"/>
      <w:bookmarkStart w:id="728" w:name="_Toc441046811"/>
      <w:bookmarkStart w:id="729" w:name="_Toc441055525"/>
      <w:bookmarkStart w:id="730" w:name="_Toc470106258"/>
      <w:bookmarkStart w:id="731" w:name="_Toc470185507"/>
      <w:bookmarkStart w:id="732" w:name="_Toc470185796"/>
      <w:bookmarkStart w:id="733" w:name="_Toc470692217"/>
      <w:bookmarkStart w:id="734" w:name="_Toc470693016"/>
      <w:bookmarkStart w:id="735" w:name="_Toc476650097"/>
      <w:bookmarkStart w:id="736" w:name="_Toc476650650"/>
      <w:bookmarkStart w:id="737" w:name="_Toc476652523"/>
      <w:bookmarkStart w:id="738" w:name="_Toc476658408"/>
      <w:bookmarkStart w:id="739" w:name="_Toc47907817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</w:p>
    <w:p w:rsidR="00C407A0" w:rsidRPr="00F70AA8" w:rsidRDefault="00C407A0" w:rsidP="00C407A0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740" w:name="_Toc440987767"/>
      <w:bookmarkStart w:id="741" w:name="_Toc440987877"/>
      <w:bookmarkStart w:id="742" w:name="_Toc440987987"/>
      <w:bookmarkStart w:id="743" w:name="_Toc441046812"/>
      <w:bookmarkStart w:id="744" w:name="_Toc441055526"/>
      <w:bookmarkStart w:id="745" w:name="_Toc470106259"/>
      <w:bookmarkStart w:id="746" w:name="_Toc470185508"/>
      <w:bookmarkStart w:id="747" w:name="_Toc470185797"/>
      <w:bookmarkStart w:id="748" w:name="_Toc470692218"/>
      <w:bookmarkStart w:id="749" w:name="_Toc470693017"/>
      <w:bookmarkStart w:id="750" w:name="_Toc476650098"/>
      <w:bookmarkStart w:id="751" w:name="_Toc476650651"/>
      <w:bookmarkStart w:id="752" w:name="_Toc476652524"/>
      <w:bookmarkStart w:id="753" w:name="_Toc476658409"/>
      <w:bookmarkStart w:id="754" w:name="_Toc479078175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</w:p>
    <w:p w:rsidR="00C407A0" w:rsidRPr="002619A3" w:rsidRDefault="00C407A0" w:rsidP="003521B3">
      <w:pPr>
        <w:pStyle w:val="2"/>
        <w:numPr>
          <w:ilvl w:val="1"/>
          <w:numId w:val="23"/>
        </w:numPr>
      </w:pPr>
      <w:bookmarkStart w:id="755" w:name="_Toc479078176"/>
      <w:r w:rsidRPr="002619A3">
        <w:t>Общее представление</w:t>
      </w:r>
      <w:bookmarkEnd w:id="755"/>
    </w:p>
    <w:p w:rsidR="00C407A0" w:rsidRPr="00C561C5" w:rsidRDefault="00C407A0" w:rsidP="00C407A0">
      <w:pPr>
        <w:ind w:firstLine="360"/>
        <w:rPr>
          <w:rFonts w:cs="Times New Roman"/>
          <w:szCs w:val="24"/>
        </w:rPr>
      </w:pPr>
      <w:r w:rsidRPr="00C561C5">
        <w:rPr>
          <w:rFonts w:cs="Times New Roman"/>
          <w:szCs w:val="24"/>
        </w:rPr>
        <w:t>Форма «Приход горючего» позволяет вести учет поступающего топлива внутри системы «Агрополе». Форма представляет собой таблицу</w:t>
      </w:r>
      <w:r>
        <w:rPr>
          <w:rFonts w:cs="Times New Roman"/>
          <w:szCs w:val="24"/>
        </w:rPr>
        <w:t>,</w:t>
      </w:r>
      <w:r w:rsidRPr="00C561C5">
        <w:rPr>
          <w:rFonts w:cs="Times New Roman"/>
          <w:szCs w:val="24"/>
        </w:rPr>
        <w:t xml:space="preserve"> где каждая строка соответствует одной отгрузке горючего (см. рис. </w:t>
      </w:r>
      <w:r>
        <w:rPr>
          <w:rFonts w:cs="Times New Roman"/>
          <w:szCs w:val="24"/>
        </w:rPr>
        <w:t>1</w:t>
      </w:r>
      <w:r w:rsidR="00D45313">
        <w:rPr>
          <w:rFonts w:cs="Times New Roman"/>
          <w:szCs w:val="24"/>
        </w:rPr>
        <w:t>2</w:t>
      </w:r>
      <w:r w:rsidRPr="00C561C5">
        <w:rPr>
          <w:rFonts w:cs="Times New Roman"/>
          <w:szCs w:val="24"/>
        </w:rPr>
        <w:t xml:space="preserve">.1). </w:t>
      </w:r>
    </w:p>
    <w:p w:rsidR="00C407A0" w:rsidRPr="006D7378" w:rsidRDefault="00C407A0" w:rsidP="00C407A0">
      <w:pPr>
        <w:jc w:val="center"/>
        <w:rPr>
          <w:rFonts w:cs="Times New Roman"/>
          <w:color w:val="FF0000"/>
          <w:szCs w:val="24"/>
        </w:rPr>
      </w:pPr>
      <w:r w:rsidRPr="006D7378">
        <w:rPr>
          <w:rFonts w:cs="Times New Roman"/>
          <w:noProof/>
          <w:color w:val="FF0000"/>
          <w:szCs w:val="24"/>
          <w:lang w:eastAsia="ru-RU"/>
        </w:rPr>
        <w:drawing>
          <wp:inline distT="0" distB="0" distL="0" distR="0">
            <wp:extent cx="4934639" cy="2500662"/>
            <wp:effectExtent l="19050" t="0" r="0" b="0"/>
            <wp:docPr id="25" name="Рисунок 0" descr="job_change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b_change_00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250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7A0" w:rsidRPr="00F70AA8" w:rsidRDefault="00C407A0" w:rsidP="00C407A0">
      <w:pPr>
        <w:pStyle w:val="a4"/>
        <w:jc w:val="center"/>
        <w:rPr>
          <w:rFonts w:cs="Times New Roman"/>
          <w:sz w:val="20"/>
          <w:szCs w:val="20"/>
        </w:rPr>
      </w:pPr>
      <w:r w:rsidRPr="00F70AA8">
        <w:rPr>
          <w:rFonts w:cs="Times New Roman"/>
          <w:sz w:val="20"/>
          <w:szCs w:val="20"/>
        </w:rPr>
        <w:t>Рис. 1</w:t>
      </w:r>
      <w:r w:rsidR="00D45313">
        <w:rPr>
          <w:rFonts w:cs="Times New Roman"/>
          <w:sz w:val="20"/>
          <w:szCs w:val="20"/>
        </w:rPr>
        <w:t>2</w:t>
      </w:r>
      <w:r w:rsidRPr="00F70AA8">
        <w:rPr>
          <w:rFonts w:cs="Times New Roman"/>
          <w:sz w:val="20"/>
          <w:szCs w:val="20"/>
        </w:rPr>
        <w:t>.1</w:t>
      </w:r>
    </w:p>
    <w:p w:rsidR="00C407A0" w:rsidRPr="006D7378" w:rsidRDefault="00C407A0" w:rsidP="00C407A0">
      <w:pPr>
        <w:pStyle w:val="a4"/>
        <w:jc w:val="center"/>
        <w:rPr>
          <w:rFonts w:cs="Times New Roman"/>
          <w:color w:val="FF0000"/>
          <w:sz w:val="20"/>
          <w:szCs w:val="20"/>
        </w:rPr>
      </w:pPr>
    </w:p>
    <w:p w:rsidR="00C407A0" w:rsidRPr="00F70AA8" w:rsidRDefault="00C407A0" w:rsidP="003521B3">
      <w:pPr>
        <w:pStyle w:val="2"/>
        <w:numPr>
          <w:ilvl w:val="1"/>
          <w:numId w:val="23"/>
        </w:numPr>
      </w:pPr>
      <w:bookmarkStart w:id="756" w:name="_Toc479078177"/>
      <w:r w:rsidRPr="00F70AA8">
        <w:t>Создание записи о приходе горючего</w:t>
      </w:r>
      <w:bookmarkEnd w:id="756"/>
    </w:p>
    <w:p w:rsidR="00C407A0" w:rsidRPr="00A43596" w:rsidRDefault="00C407A0" w:rsidP="00C407A0">
      <w:pPr>
        <w:ind w:firstLine="360"/>
      </w:pPr>
      <w:r w:rsidRPr="00936E39">
        <w:rPr>
          <w:rFonts w:cs="Times New Roman"/>
          <w:szCs w:val="24"/>
        </w:rPr>
        <w:t>Авторизуйтесьи откройте форму «</w:t>
      </w:r>
      <w:r>
        <w:rPr>
          <w:rFonts w:cs="Times New Roman"/>
          <w:szCs w:val="24"/>
        </w:rPr>
        <w:t>Приход горючего</w:t>
      </w:r>
      <w:r w:rsidRPr="00936E39">
        <w:rPr>
          <w:rFonts w:cs="Times New Roman"/>
          <w:szCs w:val="24"/>
        </w:rPr>
        <w:t xml:space="preserve">». </w:t>
      </w:r>
      <w:r w:rsidRPr="00F70AA8">
        <w:t xml:space="preserve">Для </w:t>
      </w:r>
      <w:r>
        <w:t xml:space="preserve">создания записи о приходе горючего выберите нужную дату над таблицей и нажмите «Создать». В таблице появится новая строка. </w:t>
      </w:r>
      <w:r w:rsidRPr="00EF5B25">
        <w:t>Последовательно заполните все необходимые поля</w:t>
      </w:r>
      <w:r>
        <w:t xml:space="preserve"> в строке</w:t>
      </w:r>
      <w:r w:rsidRPr="00EF5B25">
        <w:t>.</w:t>
      </w:r>
      <w:r>
        <w:t xml:space="preserve"> Для выбора типа топлива, </w:t>
      </w:r>
      <w:r>
        <w:lastRenderedPageBreak/>
        <w:t>контрагента и НДС нажмите на слово в строке. По клику откроется окно выбора с возможностью поиска (см. рис. 1</w:t>
      </w:r>
      <w:r w:rsidR="00D45313">
        <w:t>2</w:t>
      </w:r>
      <w:r>
        <w:t>.2) выберите нужное значение, кликнув по нему.</w:t>
      </w:r>
    </w:p>
    <w:p w:rsidR="00C407A0" w:rsidRPr="00035592" w:rsidRDefault="00C407A0" w:rsidP="00C407A0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3180365" cy="2273935"/>
            <wp:effectExtent l="19050" t="0" r="985" b="0"/>
            <wp:docPr id="27" name="Рисунок 1" descr="fuel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el_00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365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7A0" w:rsidRPr="00B7405C" w:rsidRDefault="00C407A0" w:rsidP="00C407A0">
      <w:pPr>
        <w:pStyle w:val="a4"/>
        <w:jc w:val="center"/>
        <w:rPr>
          <w:rFonts w:cs="Times New Roman"/>
          <w:sz w:val="20"/>
          <w:szCs w:val="20"/>
        </w:rPr>
      </w:pPr>
      <w:r w:rsidRPr="00F70AA8">
        <w:rPr>
          <w:rFonts w:cs="Times New Roman"/>
          <w:sz w:val="20"/>
          <w:szCs w:val="20"/>
        </w:rPr>
        <w:t>Рис. 1</w:t>
      </w:r>
      <w:r w:rsidR="00D45313">
        <w:rPr>
          <w:rFonts w:cs="Times New Roman"/>
          <w:sz w:val="20"/>
          <w:szCs w:val="20"/>
        </w:rPr>
        <w:t>2</w:t>
      </w:r>
      <w:r w:rsidRPr="00F70AA8">
        <w:rPr>
          <w:rFonts w:cs="Times New Roman"/>
          <w:sz w:val="20"/>
          <w:szCs w:val="20"/>
        </w:rPr>
        <w:t>.</w:t>
      </w:r>
      <w:r w:rsidRPr="00B7405C">
        <w:rPr>
          <w:rFonts w:cs="Times New Roman"/>
          <w:sz w:val="20"/>
          <w:szCs w:val="20"/>
        </w:rPr>
        <w:t>2</w:t>
      </w:r>
    </w:p>
    <w:p w:rsidR="00C407A0" w:rsidRDefault="00C407A0" w:rsidP="00C407A0"/>
    <w:p w:rsidR="00C407A0" w:rsidRDefault="00C407A0" w:rsidP="00C407A0">
      <w:r>
        <w:t xml:space="preserve">Поля «Количество» и «Цена» заполняются вручную. </w:t>
      </w:r>
    </w:p>
    <w:p w:rsidR="00C407A0" w:rsidRPr="00C407A0" w:rsidRDefault="00C407A0" w:rsidP="00C407A0">
      <w:pPr>
        <w:ind w:firstLine="360"/>
        <w:rPr>
          <w:rFonts w:cs="Times New Roman"/>
          <w:szCs w:val="24"/>
        </w:rPr>
      </w:pPr>
      <w:r w:rsidRPr="00C407A0">
        <w:rPr>
          <w:rFonts w:cs="Times New Roman"/>
          <w:szCs w:val="24"/>
        </w:rPr>
        <w:t xml:space="preserve">Для добавления новой строки нажмите «Создать» и заполните данные аналогично. Для удаления ненужной строки нажмите на крестик в правой части строки. </w:t>
      </w:r>
    </w:p>
    <w:p w:rsidR="00C407A0" w:rsidRPr="00C407A0" w:rsidRDefault="00C407A0" w:rsidP="00C407A0">
      <w:pPr>
        <w:ind w:firstLine="360"/>
        <w:rPr>
          <w:rFonts w:cs="Times New Roman"/>
          <w:szCs w:val="24"/>
        </w:rPr>
      </w:pPr>
      <w:r w:rsidRPr="00C407A0">
        <w:rPr>
          <w:rFonts w:cs="Times New Roman"/>
          <w:szCs w:val="24"/>
        </w:rPr>
        <w:t>После того как вся необходимая информация введена нажмите «Отправить». После этого введенная информация будет отправлена в базу данных, для последующего учета, а напротив заполненной строки исчезнет крестик. Эту запись больше нельзя изменить или удалить (см. рис. 1</w:t>
      </w:r>
      <w:r w:rsidR="00D45313">
        <w:rPr>
          <w:rFonts w:cs="Times New Roman"/>
          <w:szCs w:val="24"/>
        </w:rPr>
        <w:t>2</w:t>
      </w:r>
      <w:r w:rsidRPr="00C407A0">
        <w:rPr>
          <w:rFonts w:cs="Times New Roman"/>
          <w:szCs w:val="24"/>
        </w:rPr>
        <w:t>.3).</w:t>
      </w:r>
    </w:p>
    <w:p w:rsidR="00C407A0" w:rsidRDefault="00C407A0" w:rsidP="00C407A0">
      <w:r>
        <w:rPr>
          <w:noProof/>
          <w:lang w:eastAsia="ru-RU"/>
        </w:rPr>
        <w:drawing>
          <wp:inline distT="0" distB="0" distL="0" distR="0">
            <wp:extent cx="5940425" cy="636905"/>
            <wp:effectExtent l="19050" t="0" r="3175" b="0"/>
            <wp:docPr id="64" name="Рисунок 2" descr="fuel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el_00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7A0" w:rsidRDefault="00C407A0" w:rsidP="00C407A0">
      <w:pPr>
        <w:pStyle w:val="a4"/>
        <w:jc w:val="center"/>
        <w:rPr>
          <w:rFonts w:cs="Times New Roman"/>
          <w:sz w:val="20"/>
          <w:szCs w:val="20"/>
        </w:rPr>
      </w:pPr>
      <w:r w:rsidRPr="00F70AA8">
        <w:rPr>
          <w:rFonts w:cs="Times New Roman"/>
          <w:sz w:val="20"/>
          <w:szCs w:val="20"/>
        </w:rPr>
        <w:t xml:space="preserve">Рис. </w:t>
      </w:r>
      <w:r>
        <w:rPr>
          <w:rFonts w:cs="Times New Roman"/>
          <w:sz w:val="20"/>
          <w:szCs w:val="20"/>
        </w:rPr>
        <w:t>1</w:t>
      </w:r>
      <w:r w:rsidR="00D45313">
        <w:rPr>
          <w:rFonts w:cs="Times New Roman"/>
          <w:sz w:val="20"/>
          <w:szCs w:val="20"/>
        </w:rPr>
        <w:t>2</w:t>
      </w:r>
      <w:r w:rsidRPr="00F70AA8">
        <w:rPr>
          <w:rFonts w:cs="Times New Roman"/>
          <w:sz w:val="20"/>
          <w:szCs w:val="20"/>
        </w:rPr>
        <w:t>.</w:t>
      </w:r>
      <w:r>
        <w:rPr>
          <w:rFonts w:cs="Times New Roman"/>
          <w:sz w:val="20"/>
          <w:szCs w:val="20"/>
        </w:rPr>
        <w:t>3</w:t>
      </w:r>
    </w:p>
    <w:p w:rsidR="002938CC" w:rsidRDefault="002938CC">
      <w:pPr>
        <w:rPr>
          <w:rFonts w:asciiTheme="minorHAnsi" w:hAnsiTheme="minorHAnsi" w:cs="Times New Roman"/>
          <w:sz w:val="20"/>
          <w:szCs w:val="20"/>
        </w:rPr>
      </w:pPr>
      <w:r>
        <w:rPr>
          <w:rFonts w:cs="Times New Roman"/>
          <w:sz w:val="20"/>
          <w:szCs w:val="20"/>
        </w:rPr>
        <w:br w:type="page"/>
      </w:r>
    </w:p>
    <w:p w:rsidR="002938CC" w:rsidRPr="002938CC" w:rsidRDefault="002938CC" w:rsidP="003521B3">
      <w:pPr>
        <w:pStyle w:val="1"/>
        <w:numPr>
          <w:ilvl w:val="0"/>
          <w:numId w:val="23"/>
        </w:numPr>
        <w:rPr>
          <w:rFonts w:cs="Times New Roman"/>
          <w:szCs w:val="24"/>
        </w:rPr>
      </w:pPr>
      <w:bookmarkStart w:id="757" w:name="_Toc479078178"/>
      <w:r w:rsidRPr="002938CC">
        <w:rPr>
          <w:rFonts w:cs="Times New Roman"/>
          <w:szCs w:val="24"/>
        </w:rPr>
        <w:lastRenderedPageBreak/>
        <w:t>Урожай</w:t>
      </w:r>
      <w:bookmarkEnd w:id="757"/>
    </w:p>
    <w:p w:rsidR="002938CC" w:rsidRPr="00F24E80" w:rsidRDefault="002938CC" w:rsidP="002938CC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758" w:name="_Toc440987771"/>
      <w:bookmarkStart w:id="759" w:name="_Toc440987881"/>
      <w:bookmarkStart w:id="760" w:name="_Toc440987991"/>
      <w:bookmarkStart w:id="761" w:name="_Toc441046816"/>
      <w:bookmarkStart w:id="762" w:name="_Toc441055530"/>
      <w:bookmarkStart w:id="763" w:name="_Toc470106263"/>
      <w:bookmarkStart w:id="764" w:name="_Toc470185512"/>
      <w:bookmarkStart w:id="765" w:name="_Toc470185801"/>
      <w:bookmarkStart w:id="766" w:name="_Toc470692222"/>
      <w:bookmarkStart w:id="767" w:name="_Toc470693021"/>
      <w:bookmarkStart w:id="768" w:name="_Toc476650102"/>
      <w:bookmarkStart w:id="769" w:name="_Toc476650655"/>
      <w:bookmarkStart w:id="770" w:name="_Toc476652528"/>
      <w:bookmarkStart w:id="771" w:name="_Toc476658413"/>
      <w:bookmarkStart w:id="772" w:name="_Toc479078179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</w:p>
    <w:p w:rsidR="002938CC" w:rsidRPr="00F24E80" w:rsidRDefault="002938CC" w:rsidP="002938CC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773" w:name="_Toc440987772"/>
      <w:bookmarkStart w:id="774" w:name="_Toc440987882"/>
      <w:bookmarkStart w:id="775" w:name="_Toc440987992"/>
      <w:bookmarkStart w:id="776" w:name="_Toc441046817"/>
      <w:bookmarkStart w:id="777" w:name="_Toc441055531"/>
      <w:bookmarkStart w:id="778" w:name="_Toc470106264"/>
      <w:bookmarkStart w:id="779" w:name="_Toc470185513"/>
      <w:bookmarkStart w:id="780" w:name="_Toc470185802"/>
      <w:bookmarkStart w:id="781" w:name="_Toc470692223"/>
      <w:bookmarkStart w:id="782" w:name="_Toc470693022"/>
      <w:bookmarkStart w:id="783" w:name="_Toc476650103"/>
      <w:bookmarkStart w:id="784" w:name="_Toc476650656"/>
      <w:bookmarkStart w:id="785" w:name="_Toc476652529"/>
      <w:bookmarkStart w:id="786" w:name="_Toc476658414"/>
      <w:bookmarkStart w:id="787" w:name="_Toc479078180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</w:p>
    <w:p w:rsidR="002938CC" w:rsidRPr="00F24E80" w:rsidRDefault="002938CC" w:rsidP="002938CC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788" w:name="_Toc440987773"/>
      <w:bookmarkStart w:id="789" w:name="_Toc440987883"/>
      <w:bookmarkStart w:id="790" w:name="_Toc440987993"/>
      <w:bookmarkStart w:id="791" w:name="_Toc441046818"/>
      <w:bookmarkStart w:id="792" w:name="_Toc441055532"/>
      <w:bookmarkStart w:id="793" w:name="_Toc470106265"/>
      <w:bookmarkStart w:id="794" w:name="_Toc470185514"/>
      <w:bookmarkStart w:id="795" w:name="_Toc470185803"/>
      <w:bookmarkStart w:id="796" w:name="_Toc470692224"/>
      <w:bookmarkStart w:id="797" w:name="_Toc470693023"/>
      <w:bookmarkStart w:id="798" w:name="_Toc476650104"/>
      <w:bookmarkStart w:id="799" w:name="_Toc476650657"/>
      <w:bookmarkStart w:id="800" w:name="_Toc476652530"/>
      <w:bookmarkStart w:id="801" w:name="_Toc476658415"/>
      <w:bookmarkStart w:id="802" w:name="_Toc479078181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</w:p>
    <w:p w:rsidR="002938CC" w:rsidRPr="00F24E80" w:rsidRDefault="002938CC" w:rsidP="002938CC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803" w:name="_Toc440987774"/>
      <w:bookmarkStart w:id="804" w:name="_Toc440987884"/>
      <w:bookmarkStart w:id="805" w:name="_Toc440987994"/>
      <w:bookmarkStart w:id="806" w:name="_Toc441046819"/>
      <w:bookmarkStart w:id="807" w:name="_Toc441055533"/>
      <w:bookmarkStart w:id="808" w:name="_Toc470106266"/>
      <w:bookmarkStart w:id="809" w:name="_Toc470185515"/>
      <w:bookmarkStart w:id="810" w:name="_Toc470185804"/>
      <w:bookmarkStart w:id="811" w:name="_Toc470692225"/>
      <w:bookmarkStart w:id="812" w:name="_Toc470693024"/>
      <w:bookmarkStart w:id="813" w:name="_Toc476650105"/>
      <w:bookmarkStart w:id="814" w:name="_Toc476650658"/>
      <w:bookmarkStart w:id="815" w:name="_Toc476652531"/>
      <w:bookmarkStart w:id="816" w:name="_Toc476658416"/>
      <w:bookmarkStart w:id="817" w:name="_Toc47907818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</w:p>
    <w:p w:rsidR="002938CC" w:rsidRPr="00F24E80" w:rsidRDefault="002938CC" w:rsidP="002938CC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818" w:name="_Toc440987775"/>
      <w:bookmarkStart w:id="819" w:name="_Toc440987885"/>
      <w:bookmarkStart w:id="820" w:name="_Toc440987995"/>
      <w:bookmarkStart w:id="821" w:name="_Toc441046820"/>
      <w:bookmarkStart w:id="822" w:name="_Toc441055534"/>
      <w:bookmarkStart w:id="823" w:name="_Toc470106267"/>
      <w:bookmarkStart w:id="824" w:name="_Toc470185516"/>
      <w:bookmarkStart w:id="825" w:name="_Toc470185805"/>
      <w:bookmarkStart w:id="826" w:name="_Toc470692226"/>
      <w:bookmarkStart w:id="827" w:name="_Toc470693025"/>
      <w:bookmarkStart w:id="828" w:name="_Toc476650106"/>
      <w:bookmarkStart w:id="829" w:name="_Toc476650659"/>
      <w:bookmarkStart w:id="830" w:name="_Toc476652532"/>
      <w:bookmarkStart w:id="831" w:name="_Toc476658417"/>
      <w:bookmarkStart w:id="832" w:name="_Toc479078183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</w:p>
    <w:p w:rsidR="002938CC" w:rsidRPr="00F24E80" w:rsidRDefault="002938CC" w:rsidP="002938CC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833" w:name="_Toc440987776"/>
      <w:bookmarkStart w:id="834" w:name="_Toc440987886"/>
      <w:bookmarkStart w:id="835" w:name="_Toc440987996"/>
      <w:bookmarkStart w:id="836" w:name="_Toc441046821"/>
      <w:bookmarkStart w:id="837" w:name="_Toc441055535"/>
      <w:bookmarkStart w:id="838" w:name="_Toc470106268"/>
      <w:bookmarkStart w:id="839" w:name="_Toc470185517"/>
      <w:bookmarkStart w:id="840" w:name="_Toc470185806"/>
      <w:bookmarkStart w:id="841" w:name="_Toc470692227"/>
      <w:bookmarkStart w:id="842" w:name="_Toc470693026"/>
      <w:bookmarkStart w:id="843" w:name="_Toc476650107"/>
      <w:bookmarkStart w:id="844" w:name="_Toc476650660"/>
      <w:bookmarkStart w:id="845" w:name="_Toc476652533"/>
      <w:bookmarkStart w:id="846" w:name="_Toc476658418"/>
      <w:bookmarkStart w:id="847" w:name="_Toc479078184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</w:p>
    <w:p w:rsidR="002938CC" w:rsidRPr="00F24E80" w:rsidRDefault="002938CC" w:rsidP="002938CC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848" w:name="_Toc440987777"/>
      <w:bookmarkStart w:id="849" w:name="_Toc440987887"/>
      <w:bookmarkStart w:id="850" w:name="_Toc440987997"/>
      <w:bookmarkStart w:id="851" w:name="_Toc441046822"/>
      <w:bookmarkStart w:id="852" w:name="_Toc441055536"/>
      <w:bookmarkStart w:id="853" w:name="_Toc470106269"/>
      <w:bookmarkStart w:id="854" w:name="_Toc470185518"/>
      <w:bookmarkStart w:id="855" w:name="_Toc470185807"/>
      <w:bookmarkStart w:id="856" w:name="_Toc470692228"/>
      <w:bookmarkStart w:id="857" w:name="_Toc470693027"/>
      <w:bookmarkStart w:id="858" w:name="_Toc476650108"/>
      <w:bookmarkStart w:id="859" w:name="_Toc476650661"/>
      <w:bookmarkStart w:id="860" w:name="_Toc476652534"/>
      <w:bookmarkStart w:id="861" w:name="_Toc476658419"/>
      <w:bookmarkStart w:id="862" w:name="_Toc479078185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</w:p>
    <w:p w:rsidR="002938CC" w:rsidRPr="00F24E80" w:rsidRDefault="002938CC" w:rsidP="002938CC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863" w:name="_Toc440987778"/>
      <w:bookmarkStart w:id="864" w:name="_Toc440987888"/>
      <w:bookmarkStart w:id="865" w:name="_Toc440987998"/>
      <w:bookmarkStart w:id="866" w:name="_Toc441046823"/>
      <w:bookmarkStart w:id="867" w:name="_Toc441055537"/>
      <w:bookmarkStart w:id="868" w:name="_Toc470106270"/>
      <w:bookmarkStart w:id="869" w:name="_Toc470185519"/>
      <w:bookmarkStart w:id="870" w:name="_Toc470185808"/>
      <w:bookmarkStart w:id="871" w:name="_Toc470692229"/>
      <w:bookmarkStart w:id="872" w:name="_Toc470693028"/>
      <w:bookmarkStart w:id="873" w:name="_Toc476650109"/>
      <w:bookmarkStart w:id="874" w:name="_Toc476650662"/>
      <w:bookmarkStart w:id="875" w:name="_Toc476652535"/>
      <w:bookmarkStart w:id="876" w:name="_Toc476658420"/>
      <w:bookmarkStart w:id="877" w:name="_Toc479078186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</w:p>
    <w:p w:rsidR="002938CC" w:rsidRPr="00F24E80" w:rsidRDefault="002938CC" w:rsidP="002938CC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878" w:name="_Toc440987779"/>
      <w:bookmarkStart w:id="879" w:name="_Toc440987889"/>
      <w:bookmarkStart w:id="880" w:name="_Toc440987999"/>
      <w:bookmarkStart w:id="881" w:name="_Toc441046824"/>
      <w:bookmarkStart w:id="882" w:name="_Toc441055538"/>
      <w:bookmarkStart w:id="883" w:name="_Toc470106271"/>
      <w:bookmarkStart w:id="884" w:name="_Toc470185520"/>
      <w:bookmarkStart w:id="885" w:name="_Toc470185809"/>
      <w:bookmarkStart w:id="886" w:name="_Toc470692230"/>
      <w:bookmarkStart w:id="887" w:name="_Toc470693029"/>
      <w:bookmarkStart w:id="888" w:name="_Toc476650110"/>
      <w:bookmarkStart w:id="889" w:name="_Toc476650663"/>
      <w:bookmarkStart w:id="890" w:name="_Toc476652536"/>
      <w:bookmarkStart w:id="891" w:name="_Toc476658421"/>
      <w:bookmarkStart w:id="892" w:name="_Toc47907818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</w:p>
    <w:p w:rsidR="002938CC" w:rsidRPr="00F24E80" w:rsidRDefault="002938CC" w:rsidP="002938CC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893" w:name="_Toc440987780"/>
      <w:bookmarkStart w:id="894" w:name="_Toc440987890"/>
      <w:bookmarkStart w:id="895" w:name="_Toc440988000"/>
      <w:bookmarkStart w:id="896" w:name="_Toc441046825"/>
      <w:bookmarkStart w:id="897" w:name="_Toc441055539"/>
      <w:bookmarkStart w:id="898" w:name="_Toc470106272"/>
      <w:bookmarkStart w:id="899" w:name="_Toc470185521"/>
      <w:bookmarkStart w:id="900" w:name="_Toc470185810"/>
      <w:bookmarkStart w:id="901" w:name="_Toc470692231"/>
      <w:bookmarkStart w:id="902" w:name="_Toc470693030"/>
      <w:bookmarkStart w:id="903" w:name="_Toc476650111"/>
      <w:bookmarkStart w:id="904" w:name="_Toc476650664"/>
      <w:bookmarkStart w:id="905" w:name="_Toc476652537"/>
      <w:bookmarkStart w:id="906" w:name="_Toc476658422"/>
      <w:bookmarkStart w:id="907" w:name="_Toc479078188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</w:p>
    <w:p w:rsidR="002938CC" w:rsidRPr="002938CC" w:rsidRDefault="002938CC" w:rsidP="003521B3">
      <w:pPr>
        <w:pStyle w:val="2"/>
        <w:numPr>
          <w:ilvl w:val="1"/>
          <w:numId w:val="23"/>
        </w:numPr>
      </w:pPr>
      <w:bookmarkStart w:id="908" w:name="_Toc479078189"/>
      <w:r w:rsidRPr="002938CC">
        <w:t>Общее представление</w:t>
      </w:r>
      <w:bookmarkEnd w:id="908"/>
    </w:p>
    <w:p w:rsidR="00CD7535" w:rsidRDefault="00607D7F" w:rsidP="002938CC">
      <w:pPr>
        <w:ind w:firstLine="360"/>
      </w:pPr>
      <w:r>
        <w:t xml:space="preserve">Для учета собранного урожая и его продаж в системе Агрополе предусмотрена форма «Урожай». Визуально она представлена в виде таблицы, где каждая строка соответствует той или иной культуре и включает информацию об оставшемся количестве </w:t>
      </w:r>
      <w:r w:rsidR="003D3747">
        <w:t>и общем сборе, цене и прибыли с продаж. Над таблицей расположены кнопки, по нажатию на которые, происходит переход в форму занесения в систему продаж и собранного урожая</w:t>
      </w:r>
      <w:r w:rsidR="001B6B6E">
        <w:t xml:space="preserve"> (см. рис. 1</w:t>
      </w:r>
      <w:r w:rsidR="00D45313">
        <w:t>3</w:t>
      </w:r>
      <w:r w:rsidR="001B6B6E">
        <w:t>.1)</w:t>
      </w:r>
      <w:r w:rsidR="003D3747">
        <w:t xml:space="preserve">. </w:t>
      </w:r>
    </w:p>
    <w:p w:rsidR="001B6B6E" w:rsidRDefault="001110DF" w:rsidP="008222B2">
      <w:pPr>
        <w:jc w:val="center"/>
      </w:pPr>
      <w:r w:rsidRPr="001110DF">
        <w:rPr>
          <w:noProof/>
          <w:lang w:eastAsia="ru-RU"/>
        </w:rPr>
        <w:drawing>
          <wp:inline distT="0" distB="0" distL="0" distR="0">
            <wp:extent cx="5940425" cy="1274656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B6E" w:rsidRDefault="001B6B6E" w:rsidP="001B6B6E">
      <w:pPr>
        <w:pStyle w:val="a4"/>
        <w:jc w:val="center"/>
        <w:rPr>
          <w:rFonts w:cs="Times New Roman"/>
          <w:sz w:val="20"/>
          <w:szCs w:val="20"/>
          <w:lang w:val="en-US"/>
        </w:rPr>
      </w:pPr>
      <w:r w:rsidRPr="00E73715">
        <w:rPr>
          <w:rFonts w:cs="Times New Roman"/>
          <w:sz w:val="20"/>
          <w:szCs w:val="20"/>
          <w:highlight w:val="yellow"/>
        </w:rPr>
        <w:t xml:space="preserve">Рис. </w:t>
      </w:r>
      <w:r w:rsidR="00152DA5" w:rsidRPr="00E73715">
        <w:rPr>
          <w:rFonts w:cs="Times New Roman"/>
          <w:sz w:val="20"/>
          <w:szCs w:val="20"/>
          <w:highlight w:val="yellow"/>
        </w:rPr>
        <w:t>1</w:t>
      </w:r>
      <w:r w:rsidR="00D45313">
        <w:rPr>
          <w:rFonts w:cs="Times New Roman"/>
          <w:sz w:val="20"/>
          <w:szCs w:val="20"/>
          <w:highlight w:val="yellow"/>
        </w:rPr>
        <w:t>3</w:t>
      </w:r>
      <w:r w:rsidR="00152DA5" w:rsidRPr="00E73715">
        <w:rPr>
          <w:rFonts w:cs="Times New Roman"/>
          <w:sz w:val="20"/>
          <w:szCs w:val="20"/>
          <w:highlight w:val="yellow"/>
        </w:rPr>
        <w:t>.1</w:t>
      </w:r>
    </w:p>
    <w:p w:rsidR="00453CD8" w:rsidRPr="002938CC" w:rsidRDefault="00453CD8" w:rsidP="003521B3">
      <w:pPr>
        <w:pStyle w:val="2"/>
        <w:numPr>
          <w:ilvl w:val="1"/>
          <w:numId w:val="23"/>
        </w:numPr>
      </w:pPr>
      <w:bookmarkStart w:id="909" w:name="_Toc479078190"/>
      <w:r>
        <w:t>Занесение информации об урожае</w:t>
      </w:r>
      <w:bookmarkEnd w:id="909"/>
    </w:p>
    <w:p w:rsidR="00453CD8" w:rsidRDefault="00453CD8" w:rsidP="00453CD8">
      <w:pPr>
        <w:ind w:firstLine="360"/>
      </w:pPr>
      <w:r>
        <w:t xml:space="preserve">Для </w:t>
      </w:r>
      <w:r w:rsidR="00152DA5">
        <w:t xml:space="preserve">занесения информации об урожае нажмите кнопку «Урожай» над таблицей. Откроется форма учета урожая в виде таблицы, над которой расположены выпадающие списки с выбором года и культуры, а так же кнопка «Добавить». </w:t>
      </w:r>
      <w:r w:rsidR="00765784" w:rsidRPr="000120D2">
        <w:rPr>
          <w:highlight w:val="yellow"/>
        </w:rPr>
        <w:t>Над</w:t>
      </w:r>
      <w:r w:rsidR="00152DA5" w:rsidRPr="000120D2">
        <w:rPr>
          <w:highlight w:val="yellow"/>
        </w:rPr>
        <w:t xml:space="preserve"> таблицей расположена кнопка «Сохранить</w:t>
      </w:r>
      <w:r w:rsidR="00152DA5">
        <w:t>» (см. рис. 1</w:t>
      </w:r>
      <w:r w:rsidR="00D45313">
        <w:t>3</w:t>
      </w:r>
      <w:r w:rsidR="00152DA5">
        <w:t xml:space="preserve">.2).  </w:t>
      </w:r>
    </w:p>
    <w:p w:rsidR="00983A70" w:rsidRDefault="00495E59" w:rsidP="00983A70">
      <w:pPr>
        <w:jc w:val="center"/>
      </w:pPr>
      <w:r w:rsidRPr="00495E59">
        <w:rPr>
          <w:noProof/>
          <w:lang w:eastAsia="ru-RU"/>
        </w:rPr>
        <w:drawing>
          <wp:inline distT="0" distB="0" distL="0" distR="0">
            <wp:extent cx="5940425" cy="1305925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A70" w:rsidRDefault="00983A70" w:rsidP="00983A70">
      <w:pPr>
        <w:pStyle w:val="a4"/>
        <w:jc w:val="center"/>
        <w:rPr>
          <w:rFonts w:cs="Times New Roman"/>
          <w:sz w:val="20"/>
          <w:szCs w:val="20"/>
        </w:rPr>
      </w:pPr>
      <w:r w:rsidRPr="00F70AA8">
        <w:rPr>
          <w:rFonts w:cs="Times New Roman"/>
          <w:sz w:val="20"/>
          <w:szCs w:val="20"/>
        </w:rPr>
        <w:t xml:space="preserve">Рис. </w:t>
      </w:r>
      <w:r>
        <w:rPr>
          <w:rFonts w:cs="Times New Roman"/>
          <w:sz w:val="20"/>
          <w:szCs w:val="20"/>
        </w:rPr>
        <w:t>1</w:t>
      </w:r>
      <w:r w:rsidR="00D45313">
        <w:rPr>
          <w:rFonts w:cs="Times New Roman"/>
          <w:sz w:val="20"/>
          <w:szCs w:val="20"/>
        </w:rPr>
        <w:t>3</w:t>
      </w:r>
      <w:r>
        <w:rPr>
          <w:rFonts w:cs="Times New Roman"/>
          <w:sz w:val="20"/>
          <w:szCs w:val="20"/>
        </w:rPr>
        <w:t>.2</w:t>
      </w:r>
    </w:p>
    <w:p w:rsidR="009158A8" w:rsidRPr="00417A82" w:rsidRDefault="009158A8" w:rsidP="00983A70">
      <w:pPr>
        <w:pStyle w:val="a4"/>
        <w:jc w:val="center"/>
        <w:rPr>
          <w:rFonts w:cs="Times New Roman"/>
          <w:sz w:val="20"/>
          <w:szCs w:val="20"/>
        </w:rPr>
      </w:pPr>
    </w:p>
    <w:p w:rsidR="00152DA5" w:rsidRDefault="00417A82" w:rsidP="00453CD8">
      <w:pPr>
        <w:ind w:firstLine="360"/>
      </w:pPr>
      <w:r>
        <w:t>Выберите год и культуру в выпадающих списках над таблицей и нажмите «Добавить». В таблице появится новая строка (см. рис. 1</w:t>
      </w:r>
      <w:r w:rsidR="00D45313">
        <w:t>3</w:t>
      </w:r>
      <w:r>
        <w:t xml:space="preserve">.3). Заполните данные в строке. Значения, написанные серым цветом, заполняются по нажатию на надпись, через окно выбора. Информация о количестве вводится вручную в килограммах. </w:t>
      </w:r>
      <w:r w:rsidR="004A689B">
        <w:t xml:space="preserve">Если строк нужно заполнить несколько, нажмите еще раз «Добавить» и заполните вторую строку аналогично первой. </w:t>
      </w:r>
      <w:r w:rsidR="00B20129" w:rsidRPr="003B4F4C">
        <w:rPr>
          <w:highlight w:val="yellow"/>
        </w:rPr>
        <w:t xml:space="preserve">Для удаления строки нажмите на </w:t>
      </w:r>
      <w:r w:rsidR="00556AFC" w:rsidRPr="003B4F4C">
        <w:rPr>
          <w:highlight w:val="yellow"/>
        </w:rPr>
        <w:t>кнопку «Удалить», находящейся над таблицей.</w:t>
      </w:r>
    </w:p>
    <w:p w:rsidR="004A689B" w:rsidRDefault="00EC1CD9" w:rsidP="004A689B">
      <w:r w:rsidRPr="00EC1CD9">
        <w:rPr>
          <w:noProof/>
          <w:lang w:eastAsia="ru-RU"/>
        </w:rPr>
        <w:drawing>
          <wp:inline distT="0" distB="0" distL="0" distR="0">
            <wp:extent cx="5940425" cy="560996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89B" w:rsidRDefault="004A689B" w:rsidP="004A689B">
      <w:pPr>
        <w:pStyle w:val="a4"/>
        <w:jc w:val="center"/>
        <w:rPr>
          <w:rFonts w:cs="Times New Roman"/>
          <w:sz w:val="20"/>
          <w:szCs w:val="20"/>
        </w:rPr>
      </w:pPr>
      <w:r w:rsidRPr="00F70AA8">
        <w:rPr>
          <w:rFonts w:cs="Times New Roman"/>
          <w:sz w:val="20"/>
          <w:szCs w:val="20"/>
        </w:rPr>
        <w:t xml:space="preserve">Рис. </w:t>
      </w:r>
      <w:r>
        <w:rPr>
          <w:rFonts w:cs="Times New Roman"/>
          <w:sz w:val="20"/>
          <w:szCs w:val="20"/>
        </w:rPr>
        <w:t>1</w:t>
      </w:r>
      <w:r w:rsidR="00D45313">
        <w:rPr>
          <w:rFonts w:cs="Times New Roman"/>
          <w:sz w:val="20"/>
          <w:szCs w:val="20"/>
        </w:rPr>
        <w:t>3</w:t>
      </w:r>
      <w:r>
        <w:rPr>
          <w:rFonts w:cs="Times New Roman"/>
          <w:sz w:val="20"/>
          <w:szCs w:val="20"/>
        </w:rPr>
        <w:t>.3</w:t>
      </w:r>
    </w:p>
    <w:p w:rsidR="00501911" w:rsidRDefault="00501911" w:rsidP="00501911">
      <w:pPr>
        <w:pStyle w:val="a4"/>
        <w:rPr>
          <w:rFonts w:cs="Times New Roman"/>
          <w:sz w:val="20"/>
          <w:szCs w:val="20"/>
        </w:rPr>
      </w:pPr>
    </w:p>
    <w:p w:rsidR="00501911" w:rsidRPr="00501911" w:rsidRDefault="00501911" w:rsidP="00501911">
      <w:pPr>
        <w:pStyle w:val="a4"/>
        <w:ind w:firstLine="360"/>
        <w:rPr>
          <w:rFonts w:ascii="Times New Roman" w:hAnsi="Times New Roman"/>
        </w:rPr>
      </w:pPr>
      <w:r w:rsidRPr="00501911">
        <w:rPr>
          <w:rFonts w:ascii="Times New Roman" w:hAnsi="Times New Roman"/>
        </w:rPr>
        <w:t xml:space="preserve">После того как все данные внесены нажмите кнопку «Сохранить». Введенные вами данные об урожае будут </w:t>
      </w:r>
      <w:r>
        <w:rPr>
          <w:rFonts w:ascii="Times New Roman" w:hAnsi="Times New Roman"/>
        </w:rPr>
        <w:t>добавлены</w:t>
      </w:r>
      <w:r w:rsidRPr="00501911">
        <w:rPr>
          <w:rFonts w:ascii="Times New Roman" w:hAnsi="Times New Roman"/>
        </w:rPr>
        <w:t xml:space="preserve"> в систему, а вы вернетесь к основной форме.</w:t>
      </w:r>
      <w:r w:rsidR="00E82F71" w:rsidRPr="002E78B9">
        <w:rPr>
          <w:rFonts w:ascii="Times New Roman" w:hAnsi="Times New Roman"/>
          <w:highlight w:val="yellow"/>
        </w:rPr>
        <w:t>Для отмены сохранения нажмите кнопку «Назад».</w:t>
      </w:r>
    </w:p>
    <w:p w:rsidR="004A689B" w:rsidRDefault="004A689B" w:rsidP="004A689B"/>
    <w:p w:rsidR="006C012E" w:rsidRPr="002938CC" w:rsidRDefault="006C012E" w:rsidP="003521B3">
      <w:pPr>
        <w:pStyle w:val="2"/>
        <w:numPr>
          <w:ilvl w:val="1"/>
          <w:numId w:val="23"/>
        </w:numPr>
      </w:pPr>
      <w:bookmarkStart w:id="910" w:name="_Toc479078191"/>
      <w:r>
        <w:t>Занесение информации о продажах</w:t>
      </w:r>
      <w:bookmarkEnd w:id="910"/>
    </w:p>
    <w:p w:rsidR="006C012E" w:rsidRDefault="006C012E" w:rsidP="006C012E">
      <w:pPr>
        <w:ind w:firstLine="360"/>
      </w:pPr>
      <w:r>
        <w:t xml:space="preserve">Чтобы зафиксировать информацию о продажах нажмите кнопку «Продажи» над таблицей. Откроется форма учета продаж в виде таблицы, над которой расположены выпадающие списки с выбором года и культуры, а так же кнопка «Добавить». </w:t>
      </w:r>
      <w:r w:rsidR="000120D2" w:rsidRPr="00DF0A7A">
        <w:rPr>
          <w:highlight w:val="yellow"/>
        </w:rPr>
        <w:t>Над</w:t>
      </w:r>
      <w:r w:rsidRPr="00DF0A7A">
        <w:rPr>
          <w:highlight w:val="yellow"/>
        </w:rPr>
        <w:t xml:space="preserve"> таблицей расположена кнопка «Сохранить» (см. рис. 1</w:t>
      </w:r>
      <w:r w:rsidR="00D45313">
        <w:rPr>
          <w:highlight w:val="yellow"/>
        </w:rPr>
        <w:t>3</w:t>
      </w:r>
      <w:r w:rsidRPr="00DF0A7A">
        <w:rPr>
          <w:highlight w:val="yellow"/>
        </w:rPr>
        <w:t>.4).</w:t>
      </w:r>
    </w:p>
    <w:p w:rsidR="002A41AA" w:rsidRDefault="00DF0A7A" w:rsidP="002A41AA">
      <w:pPr>
        <w:jc w:val="center"/>
      </w:pPr>
      <w:r w:rsidRPr="00DF0A7A">
        <w:rPr>
          <w:noProof/>
          <w:lang w:eastAsia="ru-RU"/>
        </w:rPr>
        <w:drawing>
          <wp:inline distT="0" distB="0" distL="0" distR="0">
            <wp:extent cx="5940425" cy="1595313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1AA" w:rsidRPr="00417A82" w:rsidRDefault="002A41AA" w:rsidP="002A41AA">
      <w:pPr>
        <w:pStyle w:val="a4"/>
        <w:jc w:val="center"/>
        <w:rPr>
          <w:rFonts w:cs="Times New Roman"/>
          <w:sz w:val="20"/>
          <w:szCs w:val="20"/>
        </w:rPr>
      </w:pPr>
      <w:r w:rsidRPr="00F70AA8">
        <w:rPr>
          <w:rFonts w:cs="Times New Roman"/>
          <w:sz w:val="20"/>
          <w:szCs w:val="20"/>
        </w:rPr>
        <w:t xml:space="preserve">Рис. </w:t>
      </w:r>
      <w:r>
        <w:rPr>
          <w:rFonts w:cs="Times New Roman"/>
          <w:sz w:val="20"/>
          <w:szCs w:val="20"/>
        </w:rPr>
        <w:t>1</w:t>
      </w:r>
      <w:r w:rsidR="00D45313">
        <w:rPr>
          <w:rFonts w:cs="Times New Roman"/>
          <w:sz w:val="20"/>
          <w:szCs w:val="20"/>
        </w:rPr>
        <w:t>3</w:t>
      </w:r>
      <w:r>
        <w:rPr>
          <w:rFonts w:cs="Times New Roman"/>
          <w:sz w:val="20"/>
          <w:szCs w:val="20"/>
        </w:rPr>
        <w:t>.4</w:t>
      </w:r>
    </w:p>
    <w:p w:rsidR="002A41AA" w:rsidRDefault="002A41AA" w:rsidP="002A41AA">
      <w:pPr>
        <w:ind w:firstLine="360"/>
      </w:pPr>
    </w:p>
    <w:p w:rsidR="006C012E" w:rsidRDefault="002A41AA" w:rsidP="002A41AA">
      <w:pPr>
        <w:ind w:firstLine="360"/>
      </w:pPr>
      <w:r>
        <w:t>Выберите год и культуру в выпадающих списках над таблицей и нажмите «Добавить». В таблице появится новая строка. Заполните данные в строке. Добавление и удаление строк в этой форме аналогично форме учета урожая.</w:t>
      </w:r>
    </w:p>
    <w:p w:rsidR="003B4719" w:rsidRDefault="002A41AA" w:rsidP="00C61FEB">
      <w:pPr>
        <w:pStyle w:val="a4"/>
        <w:ind w:firstLine="360"/>
        <w:rPr>
          <w:rFonts w:ascii="Times New Roman" w:hAnsi="Times New Roman"/>
        </w:rPr>
      </w:pPr>
      <w:r w:rsidRPr="00501911">
        <w:rPr>
          <w:rFonts w:ascii="Times New Roman" w:hAnsi="Times New Roman"/>
        </w:rPr>
        <w:t xml:space="preserve">После того как все данные внесены нажмите кнопку «Сохранить». Введенные вами данные о </w:t>
      </w:r>
      <w:r>
        <w:rPr>
          <w:rFonts w:ascii="Times New Roman" w:hAnsi="Times New Roman"/>
        </w:rPr>
        <w:t>продажах</w:t>
      </w:r>
      <w:r w:rsidRPr="00501911">
        <w:rPr>
          <w:rFonts w:ascii="Times New Roman" w:hAnsi="Times New Roman"/>
        </w:rPr>
        <w:t xml:space="preserve"> будут </w:t>
      </w:r>
      <w:r>
        <w:rPr>
          <w:rFonts w:ascii="Times New Roman" w:hAnsi="Times New Roman"/>
        </w:rPr>
        <w:t>добавлены</w:t>
      </w:r>
      <w:r w:rsidRPr="00501911">
        <w:rPr>
          <w:rFonts w:ascii="Times New Roman" w:hAnsi="Times New Roman"/>
        </w:rPr>
        <w:t xml:space="preserve"> в систему, а вы вернетесь к основной форме.</w:t>
      </w:r>
    </w:p>
    <w:p w:rsidR="003B4719" w:rsidRPr="003B4719" w:rsidRDefault="003B4719" w:rsidP="003B4719">
      <w:pPr>
        <w:pStyle w:val="1"/>
        <w:numPr>
          <w:ilvl w:val="0"/>
          <w:numId w:val="23"/>
        </w:numPr>
        <w:rPr>
          <w:rFonts w:cs="Times New Roman"/>
          <w:szCs w:val="24"/>
          <w:highlight w:val="yellow"/>
        </w:rPr>
      </w:pPr>
      <w:bookmarkStart w:id="911" w:name="_Toc479078192"/>
      <w:r w:rsidRPr="003B4719">
        <w:rPr>
          <w:rFonts w:cs="Times New Roman"/>
          <w:szCs w:val="24"/>
          <w:highlight w:val="yellow"/>
        </w:rPr>
        <w:t>Услуги</w:t>
      </w:r>
      <w:bookmarkEnd w:id="911"/>
    </w:p>
    <w:p w:rsidR="00DB4278" w:rsidRPr="00883F56" w:rsidRDefault="00DB4278" w:rsidP="00DB4278">
      <w:pPr>
        <w:pStyle w:val="2"/>
        <w:numPr>
          <w:ilvl w:val="1"/>
          <w:numId w:val="23"/>
        </w:numPr>
        <w:rPr>
          <w:highlight w:val="yellow"/>
        </w:rPr>
      </w:pPr>
      <w:bookmarkStart w:id="912" w:name="_Toc479078193"/>
      <w:r w:rsidRPr="00883F56">
        <w:rPr>
          <w:highlight w:val="yellow"/>
        </w:rPr>
        <w:t>Общее представление</w:t>
      </w:r>
      <w:bookmarkEnd w:id="912"/>
    </w:p>
    <w:p w:rsidR="003B4719" w:rsidRPr="00883F56" w:rsidRDefault="003B4719" w:rsidP="002A41AA">
      <w:pPr>
        <w:pStyle w:val="a4"/>
        <w:ind w:firstLine="360"/>
        <w:rPr>
          <w:rFonts w:ascii="Times New Roman" w:hAnsi="Times New Roman"/>
          <w:highlight w:val="yellow"/>
        </w:rPr>
      </w:pPr>
    </w:p>
    <w:p w:rsidR="00D952A2" w:rsidRDefault="00DB4278" w:rsidP="00D952A2">
      <w:pPr>
        <w:ind w:firstLine="360"/>
      </w:pPr>
      <w:r w:rsidRPr="00883F56">
        <w:rPr>
          <w:highlight w:val="yellow"/>
        </w:rPr>
        <w:t>Для учета актов оказанных услуг в системе «Агрополе» предусмотрена форма</w:t>
      </w:r>
      <w:r w:rsidR="00426356" w:rsidRPr="00883F56">
        <w:rPr>
          <w:highlight w:val="yellow"/>
        </w:rPr>
        <w:t xml:space="preserve"> «Услуги»</w:t>
      </w:r>
      <w:r w:rsidRPr="00883F56">
        <w:rPr>
          <w:highlight w:val="yellow"/>
        </w:rPr>
        <w:t>.</w:t>
      </w:r>
      <w:r w:rsidR="00D952A2" w:rsidRPr="00883F56">
        <w:rPr>
          <w:highlight w:val="yellow"/>
        </w:rPr>
        <w:t xml:space="preserve"> Визуально она представлена в виде таблицы, где кажд</w:t>
      </w:r>
      <w:r w:rsidR="00711CD8" w:rsidRPr="00883F56">
        <w:rPr>
          <w:highlight w:val="yellow"/>
        </w:rPr>
        <w:t>ой</w:t>
      </w:r>
      <w:r w:rsidR="00D952A2" w:rsidRPr="00883F56">
        <w:rPr>
          <w:highlight w:val="yellow"/>
        </w:rPr>
        <w:t xml:space="preserve"> строк</w:t>
      </w:r>
      <w:r w:rsidR="00711CD8" w:rsidRPr="00883F56">
        <w:rPr>
          <w:highlight w:val="yellow"/>
        </w:rPr>
        <w:t>е</w:t>
      </w:r>
      <w:r w:rsidR="00D952A2" w:rsidRPr="00883F56">
        <w:rPr>
          <w:highlight w:val="yellow"/>
        </w:rPr>
        <w:t xml:space="preserve"> соответствует той или иной </w:t>
      </w:r>
      <w:r w:rsidR="00711CD8" w:rsidRPr="00883F56">
        <w:rPr>
          <w:highlight w:val="yellow"/>
        </w:rPr>
        <w:t xml:space="preserve">акт работ </w:t>
      </w:r>
      <w:r w:rsidR="00BC7C6C" w:rsidRPr="00883F56">
        <w:rPr>
          <w:highlight w:val="yellow"/>
        </w:rPr>
        <w:t>и включает информацию о дате, культуре, типе работ, наименовании работ</w:t>
      </w:r>
      <w:r w:rsidR="00D952A2" w:rsidRPr="00883F56">
        <w:rPr>
          <w:highlight w:val="yellow"/>
        </w:rPr>
        <w:t>. Н</w:t>
      </w:r>
      <w:r w:rsidR="00BA4067" w:rsidRPr="00883F56">
        <w:rPr>
          <w:highlight w:val="yellow"/>
        </w:rPr>
        <w:t>ад таблицей расположены кнопки «Сохранить»,</w:t>
      </w:r>
      <w:r w:rsidR="00EA0A7E" w:rsidRPr="00883F56">
        <w:rPr>
          <w:highlight w:val="yellow"/>
        </w:rPr>
        <w:t xml:space="preserve"> «Редактировать», «Создать», «Удалить», «Скопировать»</w:t>
      </w:r>
      <w:r w:rsidR="00D952A2" w:rsidRPr="00883F56">
        <w:rPr>
          <w:highlight w:val="yellow"/>
        </w:rPr>
        <w:t>(см. рис. 1</w:t>
      </w:r>
      <w:r w:rsidR="00EA0A7E" w:rsidRPr="00883F56">
        <w:rPr>
          <w:highlight w:val="yellow"/>
        </w:rPr>
        <w:t>4</w:t>
      </w:r>
      <w:r w:rsidR="00D952A2" w:rsidRPr="00883F56">
        <w:rPr>
          <w:highlight w:val="yellow"/>
        </w:rPr>
        <w:t>.1).</w:t>
      </w:r>
    </w:p>
    <w:p w:rsidR="00271B91" w:rsidRDefault="00271B91" w:rsidP="00D952A2">
      <w:pPr>
        <w:ind w:firstLine="360"/>
      </w:pPr>
      <w:r w:rsidRPr="00271B91">
        <w:rPr>
          <w:noProof/>
          <w:lang w:eastAsia="ru-RU"/>
        </w:rPr>
        <w:drawing>
          <wp:inline distT="0" distB="0" distL="0" distR="0">
            <wp:extent cx="5940425" cy="966262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B91" w:rsidRPr="00417A82" w:rsidRDefault="00271B91" w:rsidP="00271B91">
      <w:pPr>
        <w:pStyle w:val="a4"/>
        <w:jc w:val="center"/>
        <w:rPr>
          <w:rFonts w:cs="Times New Roman"/>
          <w:sz w:val="20"/>
          <w:szCs w:val="20"/>
        </w:rPr>
      </w:pPr>
      <w:r w:rsidRPr="004B5E37">
        <w:rPr>
          <w:rFonts w:cs="Times New Roman"/>
          <w:sz w:val="20"/>
          <w:szCs w:val="20"/>
          <w:highlight w:val="yellow"/>
        </w:rPr>
        <w:t>Рис. 1</w:t>
      </w:r>
      <w:r w:rsidR="00DE20DC" w:rsidRPr="004B5E37">
        <w:rPr>
          <w:rFonts w:cs="Times New Roman"/>
          <w:sz w:val="20"/>
          <w:szCs w:val="20"/>
          <w:highlight w:val="yellow"/>
        </w:rPr>
        <w:t>4</w:t>
      </w:r>
      <w:r w:rsidRPr="004B5E37">
        <w:rPr>
          <w:rFonts w:cs="Times New Roman"/>
          <w:sz w:val="20"/>
          <w:szCs w:val="20"/>
          <w:highlight w:val="yellow"/>
        </w:rPr>
        <w:t>.</w:t>
      </w:r>
      <w:r w:rsidR="00DE20DC" w:rsidRPr="004B5E37">
        <w:rPr>
          <w:rFonts w:cs="Times New Roman"/>
          <w:sz w:val="20"/>
          <w:szCs w:val="20"/>
          <w:highlight w:val="yellow"/>
        </w:rPr>
        <w:t>1</w:t>
      </w:r>
    </w:p>
    <w:p w:rsidR="00D41650" w:rsidRDefault="00D41650" w:rsidP="00D41650">
      <w:pPr>
        <w:pStyle w:val="2"/>
        <w:numPr>
          <w:ilvl w:val="1"/>
          <w:numId w:val="23"/>
        </w:numPr>
      </w:pPr>
      <w:bookmarkStart w:id="913" w:name="_Toc479078194"/>
      <w:r>
        <w:t xml:space="preserve">Добавление нового значения в </w:t>
      </w:r>
      <w:r w:rsidR="00883F56">
        <w:t>услуги</w:t>
      </w:r>
      <w:bookmarkEnd w:id="913"/>
    </w:p>
    <w:p w:rsidR="00D41650" w:rsidRDefault="00D41650" w:rsidP="00D41650">
      <w:pPr>
        <w:ind w:firstLine="360"/>
        <w:rPr>
          <w:rFonts w:cs="Times New Roman"/>
          <w:szCs w:val="24"/>
        </w:rPr>
      </w:pPr>
      <w:r w:rsidRPr="00936E39">
        <w:rPr>
          <w:rFonts w:cs="Times New Roman"/>
          <w:szCs w:val="24"/>
        </w:rPr>
        <w:t>Авторизуйтесьи откройте форму «</w:t>
      </w:r>
      <w:r w:rsidR="00883F56">
        <w:rPr>
          <w:rFonts w:cs="Times New Roman"/>
          <w:szCs w:val="24"/>
        </w:rPr>
        <w:t>Услуги</w:t>
      </w:r>
      <w:r w:rsidRPr="00936E39">
        <w:rPr>
          <w:rFonts w:cs="Times New Roman"/>
          <w:szCs w:val="24"/>
        </w:rPr>
        <w:t xml:space="preserve">». </w:t>
      </w:r>
      <w:r>
        <w:rPr>
          <w:rFonts w:cs="Times New Roman"/>
          <w:szCs w:val="24"/>
        </w:rPr>
        <w:t xml:space="preserve">В </w:t>
      </w:r>
      <w:r w:rsidR="00D419A4">
        <w:rPr>
          <w:rFonts w:cs="Times New Roman"/>
          <w:szCs w:val="24"/>
        </w:rPr>
        <w:t>правом</w:t>
      </w:r>
      <w:r>
        <w:rPr>
          <w:rFonts w:cs="Times New Roman"/>
          <w:szCs w:val="24"/>
        </w:rPr>
        <w:t xml:space="preserve"> верхнем углу выберите справочник, в который нужно внести новую запись и нажмите «Создать». В таблице появится новая незаполненная строка (см. рис. 1</w:t>
      </w:r>
      <w:r w:rsidR="00D50898">
        <w:rPr>
          <w:rFonts w:cs="Times New Roman"/>
          <w:szCs w:val="24"/>
        </w:rPr>
        <w:t>4</w:t>
      </w:r>
      <w:r>
        <w:rPr>
          <w:rFonts w:cs="Times New Roman"/>
          <w:szCs w:val="24"/>
        </w:rPr>
        <w:t>.</w:t>
      </w:r>
      <w:r w:rsidR="00D50898">
        <w:rPr>
          <w:rFonts w:cs="Times New Roman"/>
          <w:szCs w:val="24"/>
        </w:rPr>
        <w:t>2</w:t>
      </w:r>
      <w:r>
        <w:rPr>
          <w:rFonts w:cs="Times New Roman"/>
          <w:szCs w:val="24"/>
        </w:rPr>
        <w:t>).</w:t>
      </w:r>
    </w:p>
    <w:p w:rsidR="00D41650" w:rsidRDefault="00E261EA" w:rsidP="00D41650">
      <w:pPr>
        <w:pStyle w:val="a4"/>
        <w:jc w:val="center"/>
        <w:rPr>
          <w:rFonts w:cs="Times New Roman"/>
          <w:sz w:val="20"/>
          <w:szCs w:val="20"/>
        </w:rPr>
      </w:pPr>
      <w:r w:rsidRPr="00E261EA">
        <w:rPr>
          <w:rFonts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1235417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650" w:rsidRPr="00E261EA">
        <w:rPr>
          <w:rFonts w:cs="Times New Roman"/>
          <w:sz w:val="20"/>
          <w:szCs w:val="20"/>
          <w:highlight w:val="yellow"/>
        </w:rPr>
        <w:t>Рис. 1</w:t>
      </w:r>
      <w:r w:rsidR="00D50898" w:rsidRPr="00E261EA">
        <w:rPr>
          <w:rFonts w:cs="Times New Roman"/>
          <w:sz w:val="20"/>
          <w:szCs w:val="20"/>
          <w:highlight w:val="yellow"/>
        </w:rPr>
        <w:t>4</w:t>
      </w:r>
      <w:r w:rsidR="00D41650" w:rsidRPr="00E261EA">
        <w:rPr>
          <w:rFonts w:cs="Times New Roman"/>
          <w:sz w:val="20"/>
          <w:szCs w:val="20"/>
          <w:highlight w:val="yellow"/>
        </w:rPr>
        <w:t>.</w:t>
      </w:r>
      <w:r w:rsidR="00D50898" w:rsidRPr="00E261EA">
        <w:rPr>
          <w:rFonts w:cs="Times New Roman"/>
          <w:sz w:val="20"/>
          <w:szCs w:val="20"/>
          <w:highlight w:val="yellow"/>
        </w:rPr>
        <w:t>2</w:t>
      </w:r>
    </w:p>
    <w:p w:rsidR="00D41650" w:rsidRDefault="00D41650" w:rsidP="00D41650">
      <w:pPr>
        <w:pStyle w:val="a4"/>
        <w:jc w:val="center"/>
        <w:rPr>
          <w:rFonts w:cs="Times New Roman"/>
          <w:sz w:val="20"/>
          <w:szCs w:val="20"/>
        </w:rPr>
      </w:pPr>
    </w:p>
    <w:p w:rsidR="00D41650" w:rsidRPr="00EF7C1F" w:rsidRDefault="009E6D77" w:rsidP="00D41650">
      <w:pPr>
        <w:rPr>
          <w:rFonts w:cs="Times New Roman"/>
          <w:szCs w:val="24"/>
          <w:highlight w:val="yellow"/>
        </w:rPr>
      </w:pPr>
      <w:r w:rsidRPr="00EF7C1F">
        <w:rPr>
          <w:rFonts w:cs="Times New Roman"/>
          <w:szCs w:val="24"/>
          <w:highlight w:val="yellow"/>
        </w:rPr>
        <w:t>Заполните все поля</w:t>
      </w:r>
      <w:r w:rsidR="00D41650" w:rsidRPr="00EF7C1F">
        <w:rPr>
          <w:rFonts w:cs="Times New Roman"/>
          <w:szCs w:val="24"/>
          <w:highlight w:val="yellow"/>
        </w:rPr>
        <w:t xml:space="preserve"> и нажмите «Сохранить». </w:t>
      </w:r>
    </w:p>
    <w:p w:rsidR="00D41650" w:rsidRDefault="00D41650" w:rsidP="00D41650">
      <w:pPr>
        <w:ind w:firstLine="360"/>
        <w:rPr>
          <w:rFonts w:cs="Times New Roman"/>
          <w:szCs w:val="24"/>
        </w:rPr>
      </w:pPr>
      <w:r w:rsidRPr="00EF7C1F">
        <w:rPr>
          <w:rFonts w:cs="Times New Roman"/>
          <w:szCs w:val="24"/>
          <w:highlight w:val="yellow"/>
        </w:rPr>
        <w:t xml:space="preserve">После того как запись сохранена, она станет доступна для выбора в соответствующем окне. </w:t>
      </w:r>
      <w:r w:rsidR="00AD0C3F" w:rsidRPr="00EF7C1F">
        <w:rPr>
          <w:rFonts w:cs="Times New Roman"/>
          <w:szCs w:val="24"/>
          <w:highlight w:val="yellow"/>
        </w:rPr>
        <w:t>Для того ч</w:t>
      </w:r>
      <w:r w:rsidRPr="00EF7C1F">
        <w:rPr>
          <w:rFonts w:cs="Times New Roman"/>
          <w:szCs w:val="24"/>
          <w:highlight w:val="yellow"/>
        </w:rPr>
        <w:t xml:space="preserve">тобы удалить запись из </w:t>
      </w:r>
      <w:r w:rsidR="00AD0C3F" w:rsidRPr="00EF7C1F">
        <w:rPr>
          <w:rFonts w:cs="Times New Roman"/>
          <w:szCs w:val="24"/>
          <w:highlight w:val="yellow"/>
        </w:rPr>
        <w:t>таблицы услуг</w:t>
      </w:r>
      <w:r w:rsidRPr="00EF7C1F">
        <w:rPr>
          <w:rFonts w:cs="Times New Roman"/>
          <w:szCs w:val="24"/>
          <w:highlight w:val="yellow"/>
        </w:rPr>
        <w:t xml:space="preserve"> нужно нажать на </w:t>
      </w:r>
      <w:r w:rsidR="00AD0C3F" w:rsidRPr="00EF7C1F">
        <w:rPr>
          <w:rFonts w:cs="Times New Roman"/>
          <w:szCs w:val="24"/>
          <w:highlight w:val="yellow"/>
        </w:rPr>
        <w:t>кнопку «Удалить»</w:t>
      </w:r>
      <w:r w:rsidRPr="00EF7C1F">
        <w:rPr>
          <w:rFonts w:cs="Times New Roman"/>
          <w:szCs w:val="24"/>
          <w:highlight w:val="yellow"/>
        </w:rPr>
        <w:t xml:space="preserve"> , подтвердить удаление и нажать кнопку «Сохранить». </w:t>
      </w:r>
      <w:r w:rsidR="00AD0C3F" w:rsidRPr="00EF7C1F">
        <w:rPr>
          <w:rFonts w:cs="Times New Roman"/>
          <w:szCs w:val="24"/>
          <w:highlight w:val="yellow"/>
        </w:rPr>
        <w:t xml:space="preserve"> Чтобы отредактировать запись нужно вы</w:t>
      </w:r>
      <w:r w:rsidR="00A50405" w:rsidRPr="00EF7C1F">
        <w:rPr>
          <w:rFonts w:cs="Times New Roman"/>
          <w:szCs w:val="24"/>
          <w:highlight w:val="yellow"/>
        </w:rPr>
        <w:t>делить нужную строку нажать кнопку «Редактировать» и запись станет доступна для редактирования. Чтобы скопировать запись нужно выделить строку и нажать кнопку «Скопировать».</w:t>
      </w:r>
    </w:p>
    <w:p w:rsidR="0080593B" w:rsidRPr="003B4719" w:rsidRDefault="0080593B" w:rsidP="0080593B">
      <w:pPr>
        <w:pStyle w:val="1"/>
        <w:numPr>
          <w:ilvl w:val="0"/>
          <w:numId w:val="23"/>
        </w:numPr>
        <w:rPr>
          <w:rFonts w:cs="Times New Roman"/>
          <w:szCs w:val="24"/>
          <w:highlight w:val="yellow"/>
        </w:rPr>
      </w:pPr>
      <w:bookmarkStart w:id="914" w:name="_Toc479078195"/>
      <w:r>
        <w:rPr>
          <w:rFonts w:cs="Times New Roman"/>
          <w:szCs w:val="24"/>
          <w:highlight w:val="yellow"/>
        </w:rPr>
        <w:t>Расценки</w:t>
      </w:r>
      <w:bookmarkEnd w:id="914"/>
    </w:p>
    <w:p w:rsidR="007930BA" w:rsidRPr="00883F56" w:rsidRDefault="007930BA" w:rsidP="007930BA">
      <w:pPr>
        <w:pStyle w:val="2"/>
        <w:numPr>
          <w:ilvl w:val="1"/>
          <w:numId w:val="23"/>
        </w:numPr>
        <w:rPr>
          <w:highlight w:val="yellow"/>
        </w:rPr>
      </w:pPr>
      <w:bookmarkStart w:id="915" w:name="_Toc479078196"/>
      <w:r w:rsidRPr="00883F56">
        <w:rPr>
          <w:highlight w:val="yellow"/>
        </w:rPr>
        <w:t>Общее представление</w:t>
      </w:r>
      <w:bookmarkEnd w:id="915"/>
    </w:p>
    <w:p w:rsidR="007930BA" w:rsidRPr="00883F56" w:rsidRDefault="007930BA" w:rsidP="007930BA">
      <w:pPr>
        <w:pStyle w:val="a4"/>
        <w:ind w:firstLine="360"/>
        <w:rPr>
          <w:rFonts w:ascii="Times New Roman" w:hAnsi="Times New Roman"/>
          <w:highlight w:val="yellow"/>
        </w:rPr>
      </w:pPr>
    </w:p>
    <w:p w:rsidR="007930BA" w:rsidRDefault="007930BA" w:rsidP="007930BA">
      <w:pPr>
        <w:ind w:firstLine="360"/>
      </w:pPr>
      <w:r w:rsidRPr="007E5DCB">
        <w:rPr>
          <w:highlight w:val="yellow"/>
        </w:rPr>
        <w:t>Для автоматического заполнения см. нормы выработки, тарифа, расценки, расхода топлива при закрытии путевых листов используется форма «Расценки»</w:t>
      </w:r>
      <w:r w:rsidR="00082CC6" w:rsidRPr="007E5DCB">
        <w:rPr>
          <w:rFonts w:cs="Times New Roman"/>
          <w:szCs w:val="24"/>
          <w:highlight w:val="yellow"/>
        </w:rPr>
        <w:t>(см. рис. 15.1).</w:t>
      </w:r>
    </w:p>
    <w:p w:rsidR="007930BA" w:rsidRPr="005608FF" w:rsidRDefault="007930BA" w:rsidP="007812CA">
      <w:pPr>
        <w:ind w:firstLine="360"/>
        <w:jc w:val="center"/>
        <w:rPr>
          <w:highlight w:val="yellow"/>
        </w:rPr>
      </w:pPr>
      <w:r w:rsidRPr="005608FF">
        <w:rPr>
          <w:noProof/>
          <w:highlight w:val="yellow"/>
          <w:lang w:eastAsia="ru-RU"/>
        </w:rPr>
        <w:drawing>
          <wp:inline distT="0" distB="0" distL="0" distR="0">
            <wp:extent cx="5940425" cy="1881022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0BA" w:rsidRPr="005608FF" w:rsidRDefault="007930BA" w:rsidP="007930BA">
      <w:pPr>
        <w:pStyle w:val="a4"/>
        <w:jc w:val="center"/>
        <w:rPr>
          <w:rFonts w:cs="Times New Roman"/>
          <w:sz w:val="20"/>
          <w:szCs w:val="20"/>
          <w:highlight w:val="yellow"/>
        </w:rPr>
      </w:pPr>
      <w:r w:rsidRPr="005608FF">
        <w:rPr>
          <w:rFonts w:cs="Times New Roman"/>
          <w:sz w:val="20"/>
          <w:szCs w:val="20"/>
          <w:highlight w:val="yellow"/>
        </w:rPr>
        <w:t>Рис. 15.1</w:t>
      </w:r>
    </w:p>
    <w:p w:rsidR="007930BA" w:rsidRPr="005608FF" w:rsidRDefault="007930BA" w:rsidP="007930BA">
      <w:pPr>
        <w:pStyle w:val="2"/>
        <w:numPr>
          <w:ilvl w:val="1"/>
          <w:numId w:val="23"/>
        </w:numPr>
        <w:rPr>
          <w:highlight w:val="yellow"/>
        </w:rPr>
      </w:pPr>
      <w:bookmarkStart w:id="916" w:name="_Toc479078197"/>
      <w:r w:rsidRPr="005608FF">
        <w:rPr>
          <w:highlight w:val="yellow"/>
        </w:rPr>
        <w:t xml:space="preserve">Добавление </w:t>
      </w:r>
      <w:r w:rsidR="00FB5F6C" w:rsidRPr="005608FF">
        <w:rPr>
          <w:highlight w:val="yellow"/>
        </w:rPr>
        <w:t>новой расценки</w:t>
      </w:r>
      <w:bookmarkEnd w:id="916"/>
    </w:p>
    <w:p w:rsidR="007930BA" w:rsidRPr="005608FF" w:rsidRDefault="007930BA" w:rsidP="007930BA">
      <w:pPr>
        <w:ind w:firstLine="360"/>
        <w:rPr>
          <w:rFonts w:cs="Times New Roman"/>
          <w:szCs w:val="24"/>
          <w:highlight w:val="yellow"/>
        </w:rPr>
      </w:pPr>
      <w:r w:rsidRPr="005608FF">
        <w:rPr>
          <w:rFonts w:cs="Times New Roman"/>
          <w:szCs w:val="24"/>
          <w:highlight w:val="yellow"/>
        </w:rPr>
        <w:t>Авторизуйтесь и откройте форму «</w:t>
      </w:r>
      <w:r w:rsidR="00AD7468" w:rsidRPr="005608FF">
        <w:rPr>
          <w:rFonts w:cs="Times New Roman"/>
          <w:szCs w:val="24"/>
          <w:highlight w:val="yellow"/>
        </w:rPr>
        <w:t>Расценки</w:t>
      </w:r>
      <w:r w:rsidRPr="005608FF">
        <w:rPr>
          <w:rFonts w:cs="Times New Roman"/>
          <w:szCs w:val="24"/>
          <w:highlight w:val="yellow"/>
        </w:rPr>
        <w:t xml:space="preserve">». </w:t>
      </w:r>
      <w:r w:rsidR="009F7BDD" w:rsidRPr="005608FF">
        <w:rPr>
          <w:rFonts w:cs="Times New Roman"/>
          <w:szCs w:val="24"/>
          <w:highlight w:val="yellow"/>
        </w:rPr>
        <w:t>Для создания новой расценки выберите нужный тип работ и нажмите кнопку «+Расценка» (см. рис. 15.2).</w:t>
      </w:r>
    </w:p>
    <w:p w:rsidR="007930BA" w:rsidRPr="005608FF" w:rsidRDefault="003755F8" w:rsidP="007930BA">
      <w:pPr>
        <w:pStyle w:val="a4"/>
        <w:jc w:val="center"/>
        <w:rPr>
          <w:rFonts w:cs="Times New Roman"/>
          <w:sz w:val="20"/>
          <w:szCs w:val="20"/>
          <w:highlight w:val="yellow"/>
        </w:rPr>
      </w:pPr>
      <w:r w:rsidRPr="005608FF">
        <w:rPr>
          <w:rFonts w:cs="Times New Roman"/>
          <w:noProof/>
          <w:sz w:val="20"/>
          <w:szCs w:val="20"/>
          <w:highlight w:val="yellow"/>
          <w:lang w:eastAsia="ru-RU"/>
        </w:rPr>
        <w:drawing>
          <wp:inline distT="0" distB="0" distL="0" distR="0">
            <wp:extent cx="5940425" cy="907403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0BA" w:rsidRPr="005608FF">
        <w:rPr>
          <w:rFonts w:cs="Times New Roman"/>
          <w:sz w:val="20"/>
          <w:szCs w:val="20"/>
          <w:highlight w:val="yellow"/>
        </w:rPr>
        <w:t xml:space="preserve"> Рис. 1</w:t>
      </w:r>
      <w:r w:rsidR="009F7BDD" w:rsidRPr="005608FF">
        <w:rPr>
          <w:rFonts w:cs="Times New Roman"/>
          <w:sz w:val="20"/>
          <w:szCs w:val="20"/>
          <w:highlight w:val="yellow"/>
        </w:rPr>
        <w:t>5</w:t>
      </w:r>
      <w:r w:rsidR="007930BA" w:rsidRPr="005608FF">
        <w:rPr>
          <w:rFonts w:cs="Times New Roman"/>
          <w:sz w:val="20"/>
          <w:szCs w:val="20"/>
          <w:highlight w:val="yellow"/>
        </w:rPr>
        <w:t>.2</w:t>
      </w:r>
    </w:p>
    <w:p w:rsidR="007930BA" w:rsidRPr="005608FF" w:rsidRDefault="007930BA" w:rsidP="007930BA">
      <w:pPr>
        <w:pStyle w:val="a4"/>
        <w:jc w:val="center"/>
        <w:rPr>
          <w:rFonts w:cs="Times New Roman"/>
          <w:sz w:val="20"/>
          <w:szCs w:val="20"/>
          <w:highlight w:val="yellow"/>
        </w:rPr>
      </w:pPr>
    </w:p>
    <w:p w:rsidR="007930BA" w:rsidRDefault="007930BA" w:rsidP="007930BA">
      <w:pPr>
        <w:rPr>
          <w:rFonts w:cs="Times New Roman"/>
          <w:szCs w:val="24"/>
          <w:highlight w:val="yellow"/>
        </w:rPr>
      </w:pPr>
      <w:r w:rsidRPr="005608FF">
        <w:rPr>
          <w:rFonts w:cs="Times New Roman"/>
          <w:szCs w:val="24"/>
          <w:highlight w:val="yellow"/>
        </w:rPr>
        <w:t>Заполните все поля и нажмите «Сохранить».</w:t>
      </w:r>
      <w:r w:rsidR="003755F8" w:rsidRPr="005608FF">
        <w:rPr>
          <w:rFonts w:cs="Times New Roman"/>
          <w:szCs w:val="24"/>
          <w:highlight w:val="yellow"/>
        </w:rPr>
        <w:t xml:space="preserve"> Для отмены сохранения нажмите «Отменить».</w:t>
      </w:r>
    </w:p>
    <w:p w:rsidR="005D5883" w:rsidRPr="005608FF" w:rsidRDefault="005D5883" w:rsidP="007930BA">
      <w:pPr>
        <w:rPr>
          <w:rFonts w:cs="Times New Roman"/>
          <w:szCs w:val="24"/>
          <w:highlight w:val="yellow"/>
        </w:rPr>
      </w:pPr>
      <w:r>
        <w:rPr>
          <w:rFonts w:cs="Times New Roman"/>
          <w:szCs w:val="24"/>
          <w:highlight w:val="yellow"/>
        </w:rPr>
        <w:lastRenderedPageBreak/>
        <w:t>Для того чтобы удалить расценку нажмите на крестик напротив расценки и подтвердите удаление. Нажмите кнопку «Сохранить».</w:t>
      </w:r>
    </w:p>
    <w:p w:rsidR="00C11109" w:rsidRPr="00C11109" w:rsidRDefault="00C11109" w:rsidP="00D41650">
      <w:pPr>
        <w:pStyle w:val="1"/>
        <w:numPr>
          <w:ilvl w:val="0"/>
          <w:numId w:val="23"/>
        </w:numPr>
        <w:rPr>
          <w:rFonts w:cs="Times New Roman"/>
          <w:szCs w:val="24"/>
        </w:rPr>
      </w:pPr>
      <w:bookmarkStart w:id="917" w:name="_Toc479078198"/>
      <w:r w:rsidRPr="00C11109">
        <w:rPr>
          <w:rFonts w:cs="Times New Roman"/>
          <w:szCs w:val="24"/>
        </w:rPr>
        <w:t>Справочники</w:t>
      </w:r>
      <w:bookmarkEnd w:id="917"/>
    </w:p>
    <w:p w:rsidR="00C11109" w:rsidRPr="002265C0" w:rsidRDefault="00C11109" w:rsidP="00C11109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918" w:name="_Toc440987783"/>
      <w:bookmarkStart w:id="919" w:name="_Toc440987893"/>
      <w:bookmarkStart w:id="920" w:name="_Toc440988003"/>
      <w:bookmarkStart w:id="921" w:name="_Toc441046830"/>
      <w:bookmarkStart w:id="922" w:name="_Toc441055544"/>
      <w:bookmarkStart w:id="923" w:name="_Toc470106277"/>
      <w:bookmarkStart w:id="924" w:name="_Toc470185526"/>
      <w:bookmarkStart w:id="925" w:name="_Toc470185815"/>
      <w:bookmarkStart w:id="926" w:name="_Toc470692239"/>
      <w:bookmarkStart w:id="927" w:name="_Toc470693041"/>
      <w:bookmarkStart w:id="928" w:name="_Toc476650122"/>
      <w:bookmarkStart w:id="929" w:name="_Toc476650675"/>
      <w:bookmarkStart w:id="930" w:name="_Toc476652548"/>
      <w:bookmarkStart w:id="931" w:name="_Toc476658433"/>
      <w:bookmarkStart w:id="932" w:name="_Toc479078199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</w:p>
    <w:p w:rsidR="00C11109" w:rsidRPr="002265C0" w:rsidRDefault="00C11109" w:rsidP="00C11109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933" w:name="_Toc440987784"/>
      <w:bookmarkStart w:id="934" w:name="_Toc440987894"/>
      <w:bookmarkStart w:id="935" w:name="_Toc440988004"/>
      <w:bookmarkStart w:id="936" w:name="_Toc441046831"/>
      <w:bookmarkStart w:id="937" w:name="_Toc441055545"/>
      <w:bookmarkStart w:id="938" w:name="_Toc470106278"/>
      <w:bookmarkStart w:id="939" w:name="_Toc470185527"/>
      <w:bookmarkStart w:id="940" w:name="_Toc470185816"/>
      <w:bookmarkStart w:id="941" w:name="_Toc470692240"/>
      <w:bookmarkStart w:id="942" w:name="_Toc470693042"/>
      <w:bookmarkStart w:id="943" w:name="_Toc476650123"/>
      <w:bookmarkStart w:id="944" w:name="_Toc476650676"/>
      <w:bookmarkStart w:id="945" w:name="_Toc476652549"/>
      <w:bookmarkStart w:id="946" w:name="_Toc476658434"/>
      <w:bookmarkStart w:id="947" w:name="_Toc479078200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</w:p>
    <w:p w:rsidR="00C11109" w:rsidRPr="002265C0" w:rsidRDefault="00C11109" w:rsidP="00C11109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948" w:name="_Toc440987785"/>
      <w:bookmarkStart w:id="949" w:name="_Toc440987895"/>
      <w:bookmarkStart w:id="950" w:name="_Toc440988005"/>
      <w:bookmarkStart w:id="951" w:name="_Toc441046832"/>
      <w:bookmarkStart w:id="952" w:name="_Toc441055546"/>
      <w:bookmarkStart w:id="953" w:name="_Toc470106279"/>
      <w:bookmarkStart w:id="954" w:name="_Toc470185528"/>
      <w:bookmarkStart w:id="955" w:name="_Toc470185817"/>
      <w:bookmarkStart w:id="956" w:name="_Toc470692241"/>
      <w:bookmarkStart w:id="957" w:name="_Toc470693043"/>
      <w:bookmarkStart w:id="958" w:name="_Toc476650124"/>
      <w:bookmarkStart w:id="959" w:name="_Toc476650677"/>
      <w:bookmarkStart w:id="960" w:name="_Toc476652550"/>
      <w:bookmarkStart w:id="961" w:name="_Toc476658435"/>
      <w:bookmarkStart w:id="962" w:name="_Toc479078201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</w:p>
    <w:p w:rsidR="00C11109" w:rsidRPr="002265C0" w:rsidRDefault="00C11109" w:rsidP="00C11109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963" w:name="_Toc440987786"/>
      <w:bookmarkStart w:id="964" w:name="_Toc440987896"/>
      <w:bookmarkStart w:id="965" w:name="_Toc440988006"/>
      <w:bookmarkStart w:id="966" w:name="_Toc441046833"/>
      <w:bookmarkStart w:id="967" w:name="_Toc441055547"/>
      <w:bookmarkStart w:id="968" w:name="_Toc470106280"/>
      <w:bookmarkStart w:id="969" w:name="_Toc470185529"/>
      <w:bookmarkStart w:id="970" w:name="_Toc470185818"/>
      <w:bookmarkStart w:id="971" w:name="_Toc470692242"/>
      <w:bookmarkStart w:id="972" w:name="_Toc470693044"/>
      <w:bookmarkStart w:id="973" w:name="_Toc476650125"/>
      <w:bookmarkStart w:id="974" w:name="_Toc476650678"/>
      <w:bookmarkStart w:id="975" w:name="_Toc476652551"/>
      <w:bookmarkStart w:id="976" w:name="_Toc476658436"/>
      <w:bookmarkStart w:id="977" w:name="_Toc47907820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</w:p>
    <w:p w:rsidR="00C11109" w:rsidRPr="002265C0" w:rsidRDefault="00C11109" w:rsidP="00C11109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978" w:name="_Toc440987787"/>
      <w:bookmarkStart w:id="979" w:name="_Toc440987897"/>
      <w:bookmarkStart w:id="980" w:name="_Toc440988007"/>
      <w:bookmarkStart w:id="981" w:name="_Toc441046834"/>
      <w:bookmarkStart w:id="982" w:name="_Toc441055548"/>
      <w:bookmarkStart w:id="983" w:name="_Toc470106281"/>
      <w:bookmarkStart w:id="984" w:name="_Toc470185530"/>
      <w:bookmarkStart w:id="985" w:name="_Toc470185819"/>
      <w:bookmarkStart w:id="986" w:name="_Toc470692243"/>
      <w:bookmarkStart w:id="987" w:name="_Toc470693045"/>
      <w:bookmarkStart w:id="988" w:name="_Toc476650126"/>
      <w:bookmarkStart w:id="989" w:name="_Toc476650679"/>
      <w:bookmarkStart w:id="990" w:name="_Toc476652552"/>
      <w:bookmarkStart w:id="991" w:name="_Toc476658437"/>
      <w:bookmarkStart w:id="992" w:name="_Toc479078203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</w:p>
    <w:p w:rsidR="00C11109" w:rsidRPr="002265C0" w:rsidRDefault="00C11109" w:rsidP="00C11109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993" w:name="_Toc440987788"/>
      <w:bookmarkStart w:id="994" w:name="_Toc440987898"/>
      <w:bookmarkStart w:id="995" w:name="_Toc440988008"/>
      <w:bookmarkStart w:id="996" w:name="_Toc441046835"/>
      <w:bookmarkStart w:id="997" w:name="_Toc441055549"/>
      <w:bookmarkStart w:id="998" w:name="_Toc470106282"/>
      <w:bookmarkStart w:id="999" w:name="_Toc470185531"/>
      <w:bookmarkStart w:id="1000" w:name="_Toc470185820"/>
      <w:bookmarkStart w:id="1001" w:name="_Toc470692244"/>
      <w:bookmarkStart w:id="1002" w:name="_Toc470693046"/>
      <w:bookmarkStart w:id="1003" w:name="_Toc476650127"/>
      <w:bookmarkStart w:id="1004" w:name="_Toc476650680"/>
      <w:bookmarkStart w:id="1005" w:name="_Toc476652553"/>
      <w:bookmarkStart w:id="1006" w:name="_Toc476658438"/>
      <w:bookmarkStart w:id="1007" w:name="_Toc479078204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</w:p>
    <w:p w:rsidR="00C11109" w:rsidRPr="002265C0" w:rsidRDefault="00C11109" w:rsidP="00C11109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1008" w:name="_Toc440987789"/>
      <w:bookmarkStart w:id="1009" w:name="_Toc440987899"/>
      <w:bookmarkStart w:id="1010" w:name="_Toc440988009"/>
      <w:bookmarkStart w:id="1011" w:name="_Toc441046836"/>
      <w:bookmarkStart w:id="1012" w:name="_Toc441055550"/>
      <w:bookmarkStart w:id="1013" w:name="_Toc470106283"/>
      <w:bookmarkStart w:id="1014" w:name="_Toc470185532"/>
      <w:bookmarkStart w:id="1015" w:name="_Toc470185821"/>
      <w:bookmarkStart w:id="1016" w:name="_Toc470692245"/>
      <w:bookmarkStart w:id="1017" w:name="_Toc470693047"/>
      <w:bookmarkStart w:id="1018" w:name="_Toc476650128"/>
      <w:bookmarkStart w:id="1019" w:name="_Toc476650681"/>
      <w:bookmarkStart w:id="1020" w:name="_Toc476652554"/>
      <w:bookmarkStart w:id="1021" w:name="_Toc476658439"/>
      <w:bookmarkStart w:id="1022" w:name="_Toc479078205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</w:p>
    <w:p w:rsidR="00C11109" w:rsidRPr="002265C0" w:rsidRDefault="00C11109" w:rsidP="00C11109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1023" w:name="_Toc440987790"/>
      <w:bookmarkStart w:id="1024" w:name="_Toc440987900"/>
      <w:bookmarkStart w:id="1025" w:name="_Toc440988010"/>
      <w:bookmarkStart w:id="1026" w:name="_Toc441046837"/>
      <w:bookmarkStart w:id="1027" w:name="_Toc441055551"/>
      <w:bookmarkStart w:id="1028" w:name="_Toc470106284"/>
      <w:bookmarkStart w:id="1029" w:name="_Toc470185533"/>
      <w:bookmarkStart w:id="1030" w:name="_Toc470185822"/>
      <w:bookmarkStart w:id="1031" w:name="_Toc470692246"/>
      <w:bookmarkStart w:id="1032" w:name="_Toc470693048"/>
      <w:bookmarkStart w:id="1033" w:name="_Toc476650129"/>
      <w:bookmarkStart w:id="1034" w:name="_Toc476650682"/>
      <w:bookmarkStart w:id="1035" w:name="_Toc476652555"/>
      <w:bookmarkStart w:id="1036" w:name="_Toc476658440"/>
      <w:bookmarkStart w:id="1037" w:name="_Toc479078206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</w:p>
    <w:p w:rsidR="00C11109" w:rsidRPr="002265C0" w:rsidRDefault="00C11109" w:rsidP="00C11109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1038" w:name="_Toc440987791"/>
      <w:bookmarkStart w:id="1039" w:name="_Toc440987901"/>
      <w:bookmarkStart w:id="1040" w:name="_Toc440988011"/>
      <w:bookmarkStart w:id="1041" w:name="_Toc441046838"/>
      <w:bookmarkStart w:id="1042" w:name="_Toc441055552"/>
      <w:bookmarkStart w:id="1043" w:name="_Toc470106285"/>
      <w:bookmarkStart w:id="1044" w:name="_Toc470185534"/>
      <w:bookmarkStart w:id="1045" w:name="_Toc470185823"/>
      <w:bookmarkStart w:id="1046" w:name="_Toc470692247"/>
      <w:bookmarkStart w:id="1047" w:name="_Toc470693049"/>
      <w:bookmarkStart w:id="1048" w:name="_Toc476650130"/>
      <w:bookmarkStart w:id="1049" w:name="_Toc476650683"/>
      <w:bookmarkStart w:id="1050" w:name="_Toc476652556"/>
      <w:bookmarkStart w:id="1051" w:name="_Toc476658441"/>
      <w:bookmarkStart w:id="1052" w:name="_Toc47907820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</w:p>
    <w:p w:rsidR="00C11109" w:rsidRPr="002265C0" w:rsidRDefault="00C11109" w:rsidP="00C11109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1053" w:name="_Toc440987792"/>
      <w:bookmarkStart w:id="1054" w:name="_Toc440987902"/>
      <w:bookmarkStart w:id="1055" w:name="_Toc440988012"/>
      <w:bookmarkStart w:id="1056" w:name="_Toc441046839"/>
      <w:bookmarkStart w:id="1057" w:name="_Toc441055553"/>
      <w:bookmarkStart w:id="1058" w:name="_Toc470106286"/>
      <w:bookmarkStart w:id="1059" w:name="_Toc470185535"/>
      <w:bookmarkStart w:id="1060" w:name="_Toc470185824"/>
      <w:bookmarkStart w:id="1061" w:name="_Toc470692248"/>
      <w:bookmarkStart w:id="1062" w:name="_Toc470693050"/>
      <w:bookmarkStart w:id="1063" w:name="_Toc476650131"/>
      <w:bookmarkStart w:id="1064" w:name="_Toc476650684"/>
      <w:bookmarkStart w:id="1065" w:name="_Toc476652557"/>
      <w:bookmarkStart w:id="1066" w:name="_Toc476658442"/>
      <w:bookmarkStart w:id="1067" w:name="_Toc479078208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</w:p>
    <w:p w:rsidR="00C11109" w:rsidRPr="002265C0" w:rsidRDefault="00C11109" w:rsidP="00C11109">
      <w:pPr>
        <w:pStyle w:val="a3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asciiTheme="minorHAnsi" w:eastAsiaTheme="majorEastAsia" w:hAnsiTheme="minorHAnsi" w:cstheme="majorBidi"/>
          <w:bCs/>
          <w:vanish/>
          <w:sz w:val="30"/>
          <w:szCs w:val="30"/>
        </w:rPr>
      </w:pPr>
      <w:bookmarkStart w:id="1068" w:name="_Toc440987793"/>
      <w:bookmarkStart w:id="1069" w:name="_Toc440987903"/>
      <w:bookmarkStart w:id="1070" w:name="_Toc440988013"/>
      <w:bookmarkStart w:id="1071" w:name="_Toc441046840"/>
      <w:bookmarkStart w:id="1072" w:name="_Toc441055554"/>
      <w:bookmarkStart w:id="1073" w:name="_Toc470106287"/>
      <w:bookmarkStart w:id="1074" w:name="_Toc470185536"/>
      <w:bookmarkStart w:id="1075" w:name="_Toc470185825"/>
      <w:bookmarkStart w:id="1076" w:name="_Toc470692249"/>
      <w:bookmarkStart w:id="1077" w:name="_Toc470693051"/>
      <w:bookmarkStart w:id="1078" w:name="_Toc476650132"/>
      <w:bookmarkStart w:id="1079" w:name="_Toc476650685"/>
      <w:bookmarkStart w:id="1080" w:name="_Toc476652558"/>
      <w:bookmarkStart w:id="1081" w:name="_Toc476658443"/>
      <w:bookmarkStart w:id="1082" w:name="_Toc479078209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</w:p>
    <w:p w:rsidR="00C11109" w:rsidRPr="002619A3" w:rsidRDefault="00C11109" w:rsidP="00D41650">
      <w:pPr>
        <w:pStyle w:val="2"/>
        <w:numPr>
          <w:ilvl w:val="1"/>
          <w:numId w:val="23"/>
        </w:numPr>
      </w:pPr>
      <w:bookmarkStart w:id="1083" w:name="_Toc479078210"/>
      <w:r w:rsidRPr="002619A3">
        <w:t>Общее представление</w:t>
      </w:r>
      <w:bookmarkEnd w:id="1083"/>
    </w:p>
    <w:p w:rsidR="00C11109" w:rsidRPr="00C561C5" w:rsidRDefault="00C11109" w:rsidP="00C11109">
      <w:pPr>
        <w:ind w:firstLine="360"/>
        <w:rPr>
          <w:rFonts w:cs="Times New Roman"/>
          <w:szCs w:val="24"/>
        </w:rPr>
      </w:pPr>
      <w:r>
        <w:rPr>
          <w:rFonts w:cs="Times New Roman"/>
          <w:szCs w:val="24"/>
        </w:rPr>
        <w:t>В ходе работы с системой Агрополе мы уже встречались с окнами выбора, когда значение не вводится вручную, а выбирается из предложенных вариантов. Это, к примеру, выбор типа топлива в форме «Приход горючего» (см. рис. 1</w:t>
      </w:r>
      <w:r w:rsidR="00EC7A71">
        <w:rPr>
          <w:rFonts w:cs="Times New Roman"/>
          <w:szCs w:val="24"/>
        </w:rPr>
        <w:t>6</w:t>
      </w:r>
      <w:r>
        <w:rPr>
          <w:rFonts w:cs="Times New Roman"/>
          <w:szCs w:val="24"/>
        </w:rPr>
        <w:t xml:space="preserve">.1). </w:t>
      </w:r>
    </w:p>
    <w:p w:rsidR="00C11109" w:rsidRPr="00035592" w:rsidRDefault="00C11109" w:rsidP="00C11109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3180365" cy="2273935"/>
            <wp:effectExtent l="19050" t="0" r="985" b="0"/>
            <wp:docPr id="69" name="Рисунок 1" descr="fuel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el_00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365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109" w:rsidRDefault="00C11109" w:rsidP="00C11109">
      <w:pPr>
        <w:pStyle w:val="a4"/>
        <w:jc w:val="center"/>
        <w:rPr>
          <w:rFonts w:cs="Times New Roman"/>
          <w:sz w:val="20"/>
          <w:szCs w:val="20"/>
        </w:rPr>
      </w:pPr>
      <w:r w:rsidRPr="00F70AA8">
        <w:rPr>
          <w:rFonts w:cs="Times New Roman"/>
          <w:sz w:val="20"/>
          <w:szCs w:val="20"/>
        </w:rPr>
        <w:t xml:space="preserve">Рис. </w:t>
      </w:r>
      <w:r>
        <w:rPr>
          <w:rFonts w:cs="Times New Roman"/>
          <w:sz w:val="20"/>
          <w:szCs w:val="20"/>
        </w:rPr>
        <w:t>1</w:t>
      </w:r>
      <w:r w:rsidR="00EC7A71">
        <w:rPr>
          <w:rFonts w:cs="Times New Roman"/>
          <w:sz w:val="20"/>
          <w:szCs w:val="20"/>
        </w:rPr>
        <w:t>6</w:t>
      </w:r>
      <w:r>
        <w:rPr>
          <w:rFonts w:cs="Times New Roman"/>
          <w:sz w:val="20"/>
          <w:szCs w:val="20"/>
        </w:rPr>
        <w:t>.1</w:t>
      </w:r>
    </w:p>
    <w:p w:rsidR="00C11109" w:rsidRPr="00B7405C" w:rsidRDefault="00C11109" w:rsidP="00C11109">
      <w:pPr>
        <w:pStyle w:val="a4"/>
        <w:jc w:val="center"/>
        <w:rPr>
          <w:rFonts w:cs="Times New Roman"/>
          <w:sz w:val="20"/>
          <w:szCs w:val="20"/>
        </w:rPr>
      </w:pPr>
    </w:p>
    <w:p w:rsidR="00C11109" w:rsidRPr="00C11109" w:rsidRDefault="00C11109" w:rsidP="00C11109">
      <w:pPr>
        <w:ind w:firstLine="360"/>
        <w:rPr>
          <w:rFonts w:cs="Times New Roman"/>
          <w:szCs w:val="24"/>
        </w:rPr>
      </w:pPr>
      <w:r w:rsidRPr="00C11109">
        <w:rPr>
          <w:rFonts w:cs="Times New Roman"/>
          <w:szCs w:val="24"/>
        </w:rPr>
        <w:t>Для того чтобы такие значения можно было добавлять самостоятельно предусмотрена форма «Справочники». Эта форма представляет собой таблицу со справочными значениями, над которой расположен выбор нужного справочника и кнопка «Создать». Под таблицей расположены кнопки «Сохранить» и «Отменить»</w:t>
      </w:r>
      <w:r w:rsidR="00C146A4" w:rsidRPr="00C146A4">
        <w:rPr>
          <w:rFonts w:cs="Times New Roman"/>
          <w:szCs w:val="24"/>
        </w:rPr>
        <w:t xml:space="preserve">. </w:t>
      </w:r>
      <w:r w:rsidR="00C146A4" w:rsidRPr="00C146A4">
        <w:rPr>
          <w:rFonts w:cs="Times New Roman"/>
          <w:szCs w:val="24"/>
          <w:highlight w:val="yellow"/>
        </w:rPr>
        <w:t>Кнопка «</w:t>
      </w:r>
      <w:r w:rsidR="00C146A4" w:rsidRPr="00C146A4">
        <w:rPr>
          <w:rFonts w:cs="Times New Roman"/>
          <w:szCs w:val="24"/>
          <w:highlight w:val="yellow"/>
          <w:lang w:val="en-US"/>
        </w:rPr>
        <w:t>XLS</w:t>
      </w:r>
      <w:r w:rsidR="00C146A4" w:rsidRPr="00C146A4">
        <w:rPr>
          <w:rFonts w:cs="Times New Roman"/>
          <w:szCs w:val="24"/>
          <w:highlight w:val="yellow"/>
        </w:rPr>
        <w:t>»</w:t>
      </w:r>
      <w:r w:rsidR="00C146A4" w:rsidRPr="00E07427">
        <w:rPr>
          <w:rFonts w:cs="Times New Roman"/>
          <w:szCs w:val="24"/>
          <w:highlight w:val="yellow"/>
        </w:rPr>
        <w:t xml:space="preserve"> </w:t>
      </w:r>
      <w:r w:rsidR="00C146A4" w:rsidRPr="00C146A4">
        <w:rPr>
          <w:rFonts w:cs="Times New Roman"/>
          <w:szCs w:val="24"/>
          <w:highlight w:val="yellow"/>
        </w:rPr>
        <w:t>предназначена для выгрузки всех справочников</w:t>
      </w:r>
      <w:r w:rsidRPr="00C11109">
        <w:rPr>
          <w:rFonts w:cs="Times New Roman"/>
          <w:szCs w:val="24"/>
        </w:rPr>
        <w:t xml:space="preserve"> (см. рис. 1</w:t>
      </w:r>
      <w:r w:rsidR="003A2EF7">
        <w:rPr>
          <w:rFonts w:cs="Times New Roman"/>
          <w:szCs w:val="24"/>
        </w:rPr>
        <w:t>6</w:t>
      </w:r>
      <w:r w:rsidRPr="00C11109">
        <w:rPr>
          <w:rFonts w:cs="Times New Roman"/>
          <w:szCs w:val="24"/>
        </w:rPr>
        <w:t>.2).</w:t>
      </w:r>
    </w:p>
    <w:p w:rsidR="00C11109" w:rsidRDefault="00C146A4" w:rsidP="00C11109">
      <w:pPr>
        <w:pStyle w:val="a4"/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2768884"/>
            <wp:effectExtent l="19050" t="0" r="3175" b="0"/>
            <wp:docPr id="116" name="Рисунок 5" descr="C:\Users\Secretary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y\Desktop\2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1109" w:rsidRPr="000B486C">
        <w:rPr>
          <w:rFonts w:cs="Times New Roman"/>
          <w:sz w:val="20"/>
          <w:szCs w:val="20"/>
          <w:highlight w:val="yellow"/>
        </w:rPr>
        <w:t>Рис. 1</w:t>
      </w:r>
      <w:r w:rsidR="003A2EF7">
        <w:rPr>
          <w:rFonts w:cs="Times New Roman"/>
          <w:sz w:val="20"/>
          <w:szCs w:val="20"/>
          <w:highlight w:val="yellow"/>
        </w:rPr>
        <w:t>6</w:t>
      </w:r>
      <w:r w:rsidR="00C11109" w:rsidRPr="000B486C">
        <w:rPr>
          <w:rFonts w:cs="Times New Roman"/>
          <w:sz w:val="20"/>
          <w:szCs w:val="20"/>
          <w:highlight w:val="yellow"/>
        </w:rPr>
        <w:t>.2</w:t>
      </w:r>
    </w:p>
    <w:p w:rsidR="00C11109" w:rsidRDefault="00C11109" w:rsidP="00C11109"/>
    <w:p w:rsidR="00C11109" w:rsidRDefault="00C11109" w:rsidP="00C11109"/>
    <w:p w:rsidR="00C11109" w:rsidRDefault="00C11109" w:rsidP="00D41650">
      <w:pPr>
        <w:pStyle w:val="2"/>
        <w:numPr>
          <w:ilvl w:val="1"/>
          <w:numId w:val="23"/>
        </w:numPr>
      </w:pPr>
      <w:bookmarkStart w:id="1084" w:name="_Toc479078211"/>
      <w:r>
        <w:t>Добавление нового значения в справочник</w:t>
      </w:r>
      <w:bookmarkEnd w:id="1084"/>
    </w:p>
    <w:p w:rsidR="00C11109" w:rsidRDefault="00C11109" w:rsidP="00C11109">
      <w:pPr>
        <w:ind w:firstLine="360"/>
        <w:rPr>
          <w:rFonts w:cs="Times New Roman"/>
          <w:szCs w:val="24"/>
        </w:rPr>
      </w:pPr>
      <w:r w:rsidRPr="00936E39">
        <w:rPr>
          <w:rFonts w:cs="Times New Roman"/>
          <w:szCs w:val="24"/>
        </w:rPr>
        <w:t>Авторизуйтесьи откройте форму «</w:t>
      </w:r>
      <w:r>
        <w:rPr>
          <w:rFonts w:cs="Times New Roman"/>
          <w:szCs w:val="24"/>
        </w:rPr>
        <w:t>Справочники</w:t>
      </w:r>
      <w:r w:rsidRPr="00936E39">
        <w:rPr>
          <w:rFonts w:cs="Times New Roman"/>
          <w:szCs w:val="24"/>
        </w:rPr>
        <w:t xml:space="preserve">». </w:t>
      </w:r>
      <w:r>
        <w:rPr>
          <w:rFonts w:cs="Times New Roman"/>
          <w:szCs w:val="24"/>
        </w:rPr>
        <w:t>В левом верхнем углу выберите справочник, в который нужно внести новую запись и нажмите «Создать». В таблице появится новая незаполненная строка (см. рис. 1</w:t>
      </w:r>
      <w:r w:rsidR="003A2EF7">
        <w:rPr>
          <w:rFonts w:cs="Times New Roman"/>
          <w:szCs w:val="24"/>
        </w:rPr>
        <w:t>6</w:t>
      </w:r>
      <w:r>
        <w:rPr>
          <w:rFonts w:cs="Times New Roman"/>
          <w:szCs w:val="24"/>
        </w:rPr>
        <w:t>.3).</w:t>
      </w:r>
    </w:p>
    <w:p w:rsidR="00C11109" w:rsidRDefault="008B6619" w:rsidP="00C11109">
      <w:pPr>
        <w:pStyle w:val="a4"/>
        <w:jc w:val="center"/>
        <w:rPr>
          <w:rFonts w:cs="Times New Roman"/>
          <w:sz w:val="20"/>
          <w:szCs w:val="20"/>
        </w:rPr>
      </w:pPr>
      <w:r w:rsidRPr="008B6619">
        <w:rPr>
          <w:rFonts w:cs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785394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109" w:rsidRPr="006F2817">
        <w:rPr>
          <w:rFonts w:cs="Times New Roman"/>
          <w:sz w:val="20"/>
          <w:szCs w:val="20"/>
          <w:highlight w:val="yellow"/>
        </w:rPr>
        <w:t>Рис. 1</w:t>
      </w:r>
      <w:r w:rsidR="003A2EF7">
        <w:rPr>
          <w:rFonts w:cs="Times New Roman"/>
          <w:sz w:val="20"/>
          <w:szCs w:val="20"/>
          <w:highlight w:val="yellow"/>
        </w:rPr>
        <w:t>6</w:t>
      </w:r>
      <w:r w:rsidR="00C11109" w:rsidRPr="006F2817">
        <w:rPr>
          <w:rFonts w:cs="Times New Roman"/>
          <w:sz w:val="20"/>
          <w:szCs w:val="20"/>
          <w:highlight w:val="yellow"/>
        </w:rPr>
        <w:t>.3</w:t>
      </w:r>
    </w:p>
    <w:p w:rsidR="00C11109" w:rsidRDefault="00C11109" w:rsidP="00C11109">
      <w:pPr>
        <w:pStyle w:val="a4"/>
        <w:jc w:val="center"/>
        <w:rPr>
          <w:rFonts w:cs="Times New Roman"/>
          <w:sz w:val="20"/>
          <w:szCs w:val="20"/>
        </w:rPr>
      </w:pPr>
    </w:p>
    <w:p w:rsidR="00C11109" w:rsidRDefault="00C11109" w:rsidP="00C11109">
      <w:pPr>
        <w:rPr>
          <w:rFonts w:cs="Times New Roman"/>
          <w:szCs w:val="24"/>
        </w:rPr>
      </w:pPr>
      <w:r>
        <w:rPr>
          <w:rFonts w:cs="Times New Roman"/>
          <w:szCs w:val="24"/>
        </w:rPr>
        <w:t>Введите нужное значение и нажмите «Сохранить». Для выхода без сохранения нажмите «Отменить».</w:t>
      </w:r>
    </w:p>
    <w:p w:rsidR="0042553F" w:rsidRDefault="00C11109" w:rsidP="006B3955">
      <w:pPr>
        <w:ind w:firstLine="360"/>
        <w:rPr>
          <w:rFonts w:cs="Times New Roman"/>
          <w:szCs w:val="24"/>
        </w:rPr>
      </w:pPr>
      <w:r>
        <w:rPr>
          <w:rFonts w:cs="Times New Roman"/>
          <w:szCs w:val="24"/>
        </w:rPr>
        <w:t>После того как запись сохранена, она станет доступна для выбора в соответствующем окне. В зависимости от справочника может меняться внешний вид и параметры таблицы с входящей в него информацией, но принцип добавления записи останется тем же.</w:t>
      </w:r>
    </w:p>
    <w:p w:rsidR="006B3955" w:rsidRDefault="006B3955" w:rsidP="006B3955">
      <w:pPr>
        <w:ind w:firstLine="360"/>
        <w:rPr>
          <w:rFonts w:cs="Times New Roman"/>
          <w:szCs w:val="24"/>
        </w:rPr>
      </w:pPr>
      <w:r w:rsidRPr="006B3955">
        <w:rPr>
          <w:rFonts w:cs="Times New Roman"/>
          <w:szCs w:val="24"/>
          <w:highlight w:val="yellow"/>
        </w:rPr>
        <w:t>Чтобы удалить запись из справочника нужно нажать на крестик , подтвердить удаление и нажать кнопку «Сохранить».</w:t>
      </w:r>
    </w:p>
    <w:p w:rsidR="0042553F" w:rsidRDefault="0042553F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42553F" w:rsidRPr="00C11109" w:rsidRDefault="0042553F" w:rsidP="00D41650">
      <w:pPr>
        <w:pStyle w:val="1"/>
        <w:numPr>
          <w:ilvl w:val="0"/>
          <w:numId w:val="23"/>
        </w:numPr>
        <w:rPr>
          <w:rFonts w:cs="Times New Roman"/>
          <w:szCs w:val="24"/>
        </w:rPr>
      </w:pPr>
      <w:bookmarkStart w:id="1085" w:name="_Toc479078212"/>
      <w:r>
        <w:rPr>
          <w:rFonts w:cs="Times New Roman"/>
          <w:szCs w:val="24"/>
        </w:rPr>
        <w:lastRenderedPageBreak/>
        <w:t>Информационн</w:t>
      </w:r>
      <w:r w:rsidR="00C11890">
        <w:rPr>
          <w:rFonts w:cs="Times New Roman"/>
          <w:szCs w:val="24"/>
        </w:rPr>
        <w:t>о-аналитические</w:t>
      </w:r>
      <w:r>
        <w:rPr>
          <w:rFonts w:cs="Times New Roman"/>
          <w:szCs w:val="24"/>
        </w:rPr>
        <w:t xml:space="preserve"> формы</w:t>
      </w:r>
      <w:bookmarkEnd w:id="1085"/>
    </w:p>
    <w:p w:rsidR="00893116" w:rsidRPr="002619A3" w:rsidRDefault="00893116" w:rsidP="00D41650">
      <w:pPr>
        <w:pStyle w:val="2"/>
        <w:numPr>
          <w:ilvl w:val="1"/>
          <w:numId w:val="23"/>
        </w:numPr>
      </w:pPr>
      <w:bookmarkStart w:id="1086" w:name="_Toc479078213"/>
      <w:r w:rsidRPr="002619A3">
        <w:t>Общее представление</w:t>
      </w:r>
      <w:bookmarkEnd w:id="1086"/>
    </w:p>
    <w:p w:rsidR="00C11109" w:rsidRDefault="00893116" w:rsidP="00893116">
      <w:pPr>
        <w:ind w:firstLine="36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просмотра и анализа собранной в системе Агрополе информации предусмотрены три формы «План-факторный анализ производственных затрат», «Детализация затрат по культурам» и «Карта».  </w:t>
      </w:r>
    </w:p>
    <w:p w:rsidR="00C11109" w:rsidRDefault="00893116" w:rsidP="00D41650">
      <w:pPr>
        <w:pStyle w:val="2"/>
        <w:numPr>
          <w:ilvl w:val="1"/>
          <w:numId w:val="23"/>
        </w:numPr>
      </w:pPr>
      <w:bookmarkStart w:id="1087" w:name="_Toc479078214"/>
      <w:r w:rsidRPr="00893116">
        <w:t>План-факторный анализ производственных затрат</w:t>
      </w:r>
      <w:bookmarkEnd w:id="1087"/>
    </w:p>
    <w:p w:rsidR="0066005B" w:rsidRPr="0066005B" w:rsidRDefault="0066005B" w:rsidP="0066005B">
      <w:pPr>
        <w:ind w:firstLine="360"/>
      </w:pPr>
      <w:r>
        <w:t xml:space="preserve">Форма </w:t>
      </w:r>
      <w:r>
        <w:rPr>
          <w:rFonts w:cs="Times New Roman"/>
          <w:szCs w:val="24"/>
        </w:rPr>
        <w:t>«План-факторный анализ производственных затрат» строит графики по структуре затрат, затрат по культурам и сводную таблицу на основе введенной в системе Агрополе информации (см. рис. 1</w:t>
      </w:r>
      <w:r w:rsidR="003A2EF7">
        <w:rPr>
          <w:rFonts w:cs="Times New Roman"/>
          <w:szCs w:val="24"/>
        </w:rPr>
        <w:t>7</w:t>
      </w:r>
      <w:r>
        <w:rPr>
          <w:rFonts w:cs="Times New Roman"/>
          <w:szCs w:val="24"/>
        </w:rPr>
        <w:t>.1а и 1</w:t>
      </w:r>
      <w:r w:rsidR="003A2EF7">
        <w:rPr>
          <w:rFonts w:cs="Times New Roman"/>
          <w:szCs w:val="24"/>
        </w:rPr>
        <w:t>7</w:t>
      </w:r>
      <w:r>
        <w:rPr>
          <w:rFonts w:cs="Times New Roman"/>
          <w:szCs w:val="24"/>
        </w:rPr>
        <w:t xml:space="preserve">.1б). </w:t>
      </w:r>
    </w:p>
    <w:p w:rsidR="002938CC" w:rsidRDefault="00471BFE" w:rsidP="0066005B">
      <w:pPr>
        <w:rPr>
          <w:sz w:val="20"/>
          <w:szCs w:val="20"/>
          <w:lang w:val="en-US"/>
        </w:rPr>
      </w:pPr>
      <w:r w:rsidRPr="00471BFE">
        <w:rPr>
          <w:noProof/>
          <w:sz w:val="20"/>
          <w:szCs w:val="20"/>
          <w:lang w:eastAsia="ru-RU"/>
        </w:rPr>
        <w:drawing>
          <wp:inline distT="0" distB="0" distL="0" distR="0">
            <wp:extent cx="5940425" cy="2755317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05B" w:rsidRDefault="0066005B" w:rsidP="0066005B">
      <w:pPr>
        <w:jc w:val="center"/>
        <w:rPr>
          <w:rFonts w:asciiTheme="minorHAnsi" w:hAnsiTheme="minorHAnsi" w:cs="Times New Roman"/>
          <w:sz w:val="20"/>
          <w:szCs w:val="20"/>
        </w:rPr>
      </w:pPr>
      <w:r w:rsidRPr="007E4CCF">
        <w:rPr>
          <w:rFonts w:asciiTheme="minorHAnsi" w:hAnsiTheme="minorHAnsi" w:cs="Times New Roman"/>
          <w:sz w:val="20"/>
          <w:szCs w:val="20"/>
          <w:highlight w:val="yellow"/>
        </w:rPr>
        <w:t xml:space="preserve">Рис. </w:t>
      </w:r>
      <w:r w:rsidRPr="007E4CCF">
        <w:rPr>
          <w:rFonts w:asciiTheme="minorHAnsi" w:hAnsiTheme="minorHAnsi" w:cs="Times New Roman"/>
          <w:sz w:val="20"/>
          <w:szCs w:val="20"/>
          <w:highlight w:val="yellow"/>
          <w:lang w:val="en-US"/>
        </w:rPr>
        <w:t>1</w:t>
      </w:r>
      <w:r w:rsidR="003A2EF7">
        <w:rPr>
          <w:rFonts w:asciiTheme="minorHAnsi" w:hAnsiTheme="minorHAnsi" w:cs="Times New Roman"/>
          <w:sz w:val="20"/>
          <w:szCs w:val="20"/>
          <w:highlight w:val="yellow"/>
        </w:rPr>
        <w:t>7</w:t>
      </w:r>
      <w:r w:rsidRPr="007E4CCF">
        <w:rPr>
          <w:rFonts w:asciiTheme="minorHAnsi" w:hAnsiTheme="minorHAnsi" w:cs="Times New Roman"/>
          <w:sz w:val="20"/>
          <w:szCs w:val="20"/>
          <w:highlight w:val="yellow"/>
          <w:lang w:val="en-US"/>
        </w:rPr>
        <w:t>.1</w:t>
      </w:r>
      <w:r w:rsidRPr="007E4CCF">
        <w:rPr>
          <w:rFonts w:asciiTheme="minorHAnsi" w:hAnsiTheme="minorHAnsi" w:cs="Times New Roman"/>
          <w:sz w:val="20"/>
          <w:szCs w:val="20"/>
          <w:highlight w:val="yellow"/>
        </w:rPr>
        <w:t>а</w:t>
      </w:r>
    </w:p>
    <w:p w:rsidR="0066005B" w:rsidRDefault="004E0876" w:rsidP="0066005B">
      <w:pPr>
        <w:rPr>
          <w:sz w:val="20"/>
          <w:szCs w:val="20"/>
          <w:lang w:val="en-US"/>
        </w:rPr>
      </w:pPr>
      <w:r w:rsidRPr="004E0876">
        <w:rPr>
          <w:noProof/>
          <w:sz w:val="20"/>
          <w:szCs w:val="20"/>
          <w:lang w:eastAsia="ru-RU"/>
        </w:rPr>
        <w:drawing>
          <wp:inline distT="0" distB="0" distL="0" distR="0">
            <wp:extent cx="5940425" cy="2846671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05B" w:rsidRDefault="0066005B" w:rsidP="0066005B">
      <w:pPr>
        <w:jc w:val="center"/>
        <w:rPr>
          <w:rFonts w:asciiTheme="minorHAnsi" w:hAnsiTheme="minorHAnsi" w:cs="Times New Roman"/>
          <w:sz w:val="20"/>
          <w:szCs w:val="20"/>
        </w:rPr>
      </w:pPr>
      <w:r w:rsidRPr="004E0876">
        <w:rPr>
          <w:rFonts w:asciiTheme="minorHAnsi" w:hAnsiTheme="minorHAnsi" w:cs="Times New Roman"/>
          <w:sz w:val="20"/>
          <w:szCs w:val="20"/>
          <w:highlight w:val="yellow"/>
        </w:rPr>
        <w:t xml:space="preserve">Рис. </w:t>
      </w:r>
      <w:r w:rsidRPr="004E0876">
        <w:rPr>
          <w:rFonts w:asciiTheme="minorHAnsi" w:hAnsiTheme="minorHAnsi" w:cs="Times New Roman"/>
          <w:sz w:val="20"/>
          <w:szCs w:val="20"/>
          <w:highlight w:val="yellow"/>
          <w:lang w:val="en-US"/>
        </w:rPr>
        <w:t>1</w:t>
      </w:r>
      <w:r w:rsidR="003A2EF7">
        <w:rPr>
          <w:rFonts w:asciiTheme="minorHAnsi" w:hAnsiTheme="minorHAnsi" w:cs="Times New Roman"/>
          <w:sz w:val="20"/>
          <w:szCs w:val="20"/>
          <w:highlight w:val="yellow"/>
        </w:rPr>
        <w:t>7</w:t>
      </w:r>
      <w:r w:rsidRPr="004E0876">
        <w:rPr>
          <w:rFonts w:asciiTheme="minorHAnsi" w:hAnsiTheme="minorHAnsi" w:cs="Times New Roman"/>
          <w:sz w:val="20"/>
          <w:szCs w:val="20"/>
          <w:highlight w:val="yellow"/>
          <w:lang w:val="en-US"/>
        </w:rPr>
        <w:t>.1</w:t>
      </w:r>
      <w:r w:rsidRPr="004E0876">
        <w:rPr>
          <w:rFonts w:asciiTheme="minorHAnsi" w:hAnsiTheme="minorHAnsi" w:cs="Times New Roman"/>
          <w:sz w:val="20"/>
          <w:szCs w:val="20"/>
          <w:highlight w:val="yellow"/>
        </w:rPr>
        <w:t>б</w:t>
      </w:r>
    </w:p>
    <w:p w:rsidR="00C17D5C" w:rsidRDefault="00C17D5C" w:rsidP="00D41650">
      <w:pPr>
        <w:pStyle w:val="2"/>
        <w:numPr>
          <w:ilvl w:val="1"/>
          <w:numId w:val="23"/>
        </w:numPr>
      </w:pPr>
      <w:bookmarkStart w:id="1088" w:name="_Toc479078215"/>
      <w:r>
        <w:lastRenderedPageBreak/>
        <w:t>Детализация затрат по культурам</w:t>
      </w:r>
      <w:bookmarkEnd w:id="1088"/>
    </w:p>
    <w:p w:rsidR="00836AB9" w:rsidRPr="003F65D7" w:rsidRDefault="00C17D5C" w:rsidP="00836AB9">
      <w:pPr>
        <w:ind w:firstLine="360"/>
        <w:rPr>
          <w:rFonts w:cs="Times New Roman"/>
          <w:szCs w:val="24"/>
        </w:rPr>
      </w:pPr>
      <w:r>
        <w:t xml:space="preserve">Форма </w:t>
      </w:r>
      <w:r>
        <w:rPr>
          <w:rFonts w:cs="Times New Roman"/>
          <w:szCs w:val="24"/>
        </w:rPr>
        <w:t>«Детализация затрат по культурам» строит графики затрат</w:t>
      </w:r>
      <w:r w:rsidR="00F12D15">
        <w:rPr>
          <w:rFonts w:cs="Times New Roman"/>
          <w:szCs w:val="24"/>
        </w:rPr>
        <w:t xml:space="preserve"> для каждой культуры в отдельности как в общем, так и в пересчете на гектар или тонну собранного урожая. Строит график затрат по полям и график структуры затрат, а так же отображает информацию о выбранной культуре в сводной таблице</w:t>
      </w:r>
      <w:r>
        <w:rPr>
          <w:rFonts w:cs="Times New Roman"/>
          <w:szCs w:val="24"/>
        </w:rPr>
        <w:t xml:space="preserve"> (см. рис. 1</w:t>
      </w:r>
      <w:r w:rsidR="003A2EF7">
        <w:rPr>
          <w:rFonts w:cs="Times New Roman"/>
          <w:szCs w:val="24"/>
        </w:rPr>
        <w:t>7</w:t>
      </w:r>
      <w:r>
        <w:rPr>
          <w:rFonts w:cs="Times New Roman"/>
          <w:szCs w:val="24"/>
        </w:rPr>
        <w:t>.</w:t>
      </w:r>
      <w:r w:rsidR="002B175B">
        <w:rPr>
          <w:rFonts w:cs="Times New Roman"/>
          <w:szCs w:val="24"/>
        </w:rPr>
        <w:t>2</w:t>
      </w:r>
      <w:r>
        <w:rPr>
          <w:rFonts w:cs="Times New Roman"/>
          <w:szCs w:val="24"/>
        </w:rPr>
        <w:t xml:space="preserve">). </w:t>
      </w:r>
    </w:p>
    <w:p w:rsidR="00DE7BD2" w:rsidRDefault="00836AB9" w:rsidP="00836AB9">
      <w:pPr>
        <w:ind w:firstLine="360"/>
        <w:rPr>
          <w:rFonts w:asciiTheme="minorHAnsi" w:hAnsiTheme="minorHAnsi" w:cs="Times New Roman"/>
          <w:sz w:val="20"/>
          <w:szCs w:val="20"/>
        </w:rPr>
      </w:pPr>
      <w:r>
        <w:rPr>
          <w:rFonts w:asciiTheme="minorHAnsi" w:hAnsiTheme="minorHAnsi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685201" cy="8332013"/>
            <wp:effectExtent l="19050" t="0" r="0" b="0"/>
            <wp:docPr id="87" name="Рисунок 86" descr="fu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802" cy="833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BD2" w:rsidRDefault="00DE7BD2" w:rsidP="0066005B">
      <w:pPr>
        <w:jc w:val="center"/>
        <w:rPr>
          <w:rFonts w:asciiTheme="minorHAnsi" w:hAnsiTheme="minorHAnsi" w:cs="Times New Roman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</w:rPr>
        <w:t>Рис. 1</w:t>
      </w:r>
      <w:r w:rsidR="003A2EF7">
        <w:rPr>
          <w:rFonts w:asciiTheme="minorHAnsi" w:hAnsiTheme="minorHAnsi" w:cs="Times New Roman"/>
          <w:sz w:val="20"/>
          <w:szCs w:val="20"/>
        </w:rPr>
        <w:t>7</w:t>
      </w:r>
      <w:r>
        <w:rPr>
          <w:rFonts w:asciiTheme="minorHAnsi" w:hAnsiTheme="minorHAnsi" w:cs="Times New Roman"/>
          <w:sz w:val="20"/>
          <w:szCs w:val="20"/>
        </w:rPr>
        <w:t>.2</w:t>
      </w:r>
    </w:p>
    <w:p w:rsidR="00DE7BD2" w:rsidRDefault="00DE7BD2" w:rsidP="00DE7BD2">
      <w:pPr>
        <w:ind w:firstLine="360"/>
      </w:pPr>
      <w:r w:rsidRPr="00DE7BD2">
        <w:lastRenderedPageBreak/>
        <w:t xml:space="preserve">Для выбора культуры нажмите на знак листа </w:t>
      </w:r>
      <w:r w:rsidRPr="00DE7BD2">
        <w:rPr>
          <w:noProof/>
          <w:lang w:eastAsia="ru-RU"/>
        </w:rPr>
        <w:drawing>
          <wp:inline distT="0" distB="0" distL="0" distR="0">
            <wp:extent cx="261974" cy="247685"/>
            <wp:effectExtent l="19050" t="0" r="4726" b="0"/>
            <wp:docPr id="84" name="Рисунок 83" descr="sel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t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74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,откроется меню в котором вы сможете выбрать интересующую вас культуру.</w:t>
      </w:r>
    </w:p>
    <w:p w:rsidR="00380532" w:rsidRDefault="00380532" w:rsidP="00D41650">
      <w:pPr>
        <w:pStyle w:val="2"/>
        <w:numPr>
          <w:ilvl w:val="1"/>
          <w:numId w:val="23"/>
        </w:numPr>
      </w:pPr>
      <w:bookmarkStart w:id="1089" w:name="_Toc479078216"/>
      <w:r>
        <w:t>Карта</w:t>
      </w:r>
      <w:bookmarkEnd w:id="1089"/>
    </w:p>
    <w:p w:rsidR="00380532" w:rsidRDefault="00380532" w:rsidP="00380532">
      <w:pPr>
        <w:ind w:firstLine="360"/>
        <w:rPr>
          <w:rFonts w:cs="Times New Roman"/>
          <w:szCs w:val="24"/>
        </w:rPr>
      </w:pPr>
      <w:r>
        <w:t xml:space="preserve">Форма </w:t>
      </w:r>
      <w:r>
        <w:rPr>
          <w:rFonts w:cs="Times New Roman"/>
          <w:szCs w:val="24"/>
        </w:rPr>
        <w:t>«Карта» позволяет просматривать информацию о полях и технике в графической форме. Форма разделена на три основных блока. В левой части расположен выбор слоев для отображения (поля и техника) и поиск. В центральной части расположена карта с нанесенным на нее полями и техникой. В правой части находится информация по выбранному (кликом мыши) объекту (поле или техника) (см. рис. 1</w:t>
      </w:r>
      <w:r w:rsidR="003A2EF7">
        <w:rPr>
          <w:rFonts w:cs="Times New Roman"/>
          <w:szCs w:val="24"/>
        </w:rPr>
        <w:t>7</w:t>
      </w:r>
      <w:r>
        <w:rPr>
          <w:rFonts w:cs="Times New Roman"/>
          <w:szCs w:val="24"/>
        </w:rPr>
        <w:t xml:space="preserve">.3). </w:t>
      </w:r>
    </w:p>
    <w:p w:rsidR="00380532" w:rsidRDefault="00380532" w:rsidP="0038053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124732"/>
            <wp:effectExtent l="19050" t="0" r="3175" b="0"/>
            <wp:docPr id="85" name="Рисунок 84" descr="map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_00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532" w:rsidRPr="00380532" w:rsidRDefault="00380532" w:rsidP="00380532">
      <w:pPr>
        <w:jc w:val="center"/>
        <w:rPr>
          <w:rFonts w:asciiTheme="minorHAnsi" w:hAnsiTheme="minorHAnsi" w:cs="Times New Roman"/>
          <w:sz w:val="20"/>
          <w:szCs w:val="20"/>
          <w:lang w:val="en-US"/>
        </w:rPr>
      </w:pPr>
      <w:r>
        <w:rPr>
          <w:rFonts w:asciiTheme="minorHAnsi" w:hAnsiTheme="minorHAnsi" w:cs="Times New Roman"/>
          <w:sz w:val="20"/>
          <w:szCs w:val="20"/>
        </w:rPr>
        <w:t>Рис. 1</w:t>
      </w:r>
      <w:r w:rsidR="003A2EF7">
        <w:rPr>
          <w:rFonts w:asciiTheme="minorHAnsi" w:hAnsiTheme="minorHAnsi" w:cs="Times New Roman"/>
          <w:sz w:val="20"/>
          <w:szCs w:val="20"/>
        </w:rPr>
        <w:t>7</w:t>
      </w:r>
      <w:r>
        <w:rPr>
          <w:rFonts w:asciiTheme="minorHAnsi" w:hAnsiTheme="minorHAnsi" w:cs="Times New Roman"/>
          <w:sz w:val="20"/>
          <w:szCs w:val="20"/>
        </w:rPr>
        <w:t>.</w:t>
      </w:r>
      <w:r>
        <w:rPr>
          <w:rFonts w:asciiTheme="minorHAnsi" w:hAnsiTheme="minorHAnsi" w:cs="Times New Roman"/>
          <w:sz w:val="20"/>
          <w:szCs w:val="20"/>
          <w:lang w:val="en-US"/>
        </w:rPr>
        <w:t>3</w:t>
      </w:r>
    </w:p>
    <w:p w:rsidR="00380532" w:rsidRPr="00380532" w:rsidRDefault="00380532" w:rsidP="00380532">
      <w:pPr>
        <w:rPr>
          <w:lang w:val="en-US"/>
        </w:rPr>
      </w:pPr>
    </w:p>
    <w:sectPr w:rsidR="00380532" w:rsidRPr="00380532" w:rsidSect="00B54787">
      <w:headerReference w:type="default" r:id="rId83"/>
      <w:footerReference w:type="default" r:id="rId8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2B1C" w:rsidRDefault="009A2B1C" w:rsidP="003A4F0D">
      <w:pPr>
        <w:spacing w:after="0" w:line="240" w:lineRule="auto"/>
      </w:pPr>
      <w:r>
        <w:separator/>
      </w:r>
    </w:p>
  </w:endnote>
  <w:endnote w:type="continuationSeparator" w:id="1">
    <w:p w:rsidR="009A2B1C" w:rsidRDefault="009A2B1C" w:rsidP="003A4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obe Gothic Std B">
    <w:altName w:val="Arial Unicode MS"/>
    <w:panose1 w:val="00000000000000000000"/>
    <w:charset w:val="80"/>
    <w:family w:val="swiss"/>
    <w:notTrueType/>
    <w:pitch w:val="variable"/>
    <w:sig w:usb0="00000000" w:usb1="29D72C10" w:usb2="00000010" w:usb3="00000000" w:csb0="002A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59923"/>
    </w:sdtPr>
    <w:sdtContent>
      <w:p w:rsidR="006565F0" w:rsidRDefault="006565F0">
        <w:pPr>
          <w:pStyle w:val="ac"/>
          <w:jc w:val="right"/>
        </w:pPr>
        <w:fldSimple w:instr=" PAGE   \* MERGEFORMAT ">
          <w:r w:rsidR="00E07427">
            <w:rPr>
              <w:noProof/>
            </w:rPr>
            <w:t>43</w:t>
          </w:r>
        </w:fldSimple>
      </w:p>
    </w:sdtContent>
  </w:sdt>
  <w:p w:rsidR="006565F0" w:rsidRDefault="006565F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2B1C" w:rsidRDefault="009A2B1C" w:rsidP="003A4F0D">
      <w:pPr>
        <w:spacing w:after="0" w:line="240" w:lineRule="auto"/>
      </w:pPr>
      <w:r>
        <w:separator/>
      </w:r>
    </w:p>
  </w:footnote>
  <w:footnote w:type="continuationSeparator" w:id="1">
    <w:p w:rsidR="009A2B1C" w:rsidRDefault="009A2B1C" w:rsidP="003A4F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5F0" w:rsidRPr="00C24D42" w:rsidRDefault="006565F0" w:rsidP="003A4F0D">
    <w:pPr>
      <w:pStyle w:val="aa"/>
      <w:tabs>
        <w:tab w:val="clear" w:pos="4677"/>
        <w:tab w:val="clear" w:pos="9355"/>
        <w:tab w:val="left" w:pos="7424"/>
      </w:tabs>
      <w:spacing w:line="360" w:lineRule="auto"/>
      <w:rPr>
        <w:rFonts w:asciiTheme="minorHAnsi" w:hAnsiTheme="minorHAnsi"/>
      </w:rPr>
    </w:pPr>
    <w:r w:rsidRPr="00C24D42">
      <w:rPr>
        <w:rFonts w:asciiTheme="minorHAnsi" w:hAnsiTheme="minorHAnsi"/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5200726</wp:posOffset>
          </wp:positionH>
          <wp:positionV relativeFrom="paragraph">
            <wp:posOffset>-281330</wp:posOffset>
          </wp:positionV>
          <wp:extent cx="456438" cy="446227"/>
          <wp:effectExtent l="19050" t="0" r="762" b="0"/>
          <wp:wrapNone/>
          <wp:docPr id="86" name="Рисунок 2" descr="Логотип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Логотип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63596" cy="453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24D42">
      <w:rPr>
        <w:rFonts w:asciiTheme="minorHAnsi" w:hAnsiTheme="minorHAnsi" w:cs="Arial"/>
        <w:sz w:val="20"/>
        <w:szCs w:val="20"/>
      </w:rPr>
      <w:t>«Агрополе» Руководство пользователя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B6B9A"/>
    <w:multiLevelType w:val="hybridMultilevel"/>
    <w:tmpl w:val="6706BDCC"/>
    <w:lvl w:ilvl="0" w:tplc="7A1AB0A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7A1AB0A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C3C25"/>
    <w:multiLevelType w:val="hybridMultilevel"/>
    <w:tmpl w:val="108E72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2125FB"/>
    <w:multiLevelType w:val="hybridMultilevel"/>
    <w:tmpl w:val="15DAC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3E06C5"/>
    <w:multiLevelType w:val="multilevel"/>
    <w:tmpl w:val="027A850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1B913C6E"/>
    <w:multiLevelType w:val="multilevel"/>
    <w:tmpl w:val="A9BE7606"/>
    <w:lvl w:ilvl="0">
      <w:start w:val="1"/>
      <w:numFmt w:val="decimal"/>
      <w:suff w:val="space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1D59122E"/>
    <w:multiLevelType w:val="hybridMultilevel"/>
    <w:tmpl w:val="468CD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FD26F1"/>
    <w:multiLevelType w:val="hybridMultilevel"/>
    <w:tmpl w:val="C21E6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D169B9"/>
    <w:multiLevelType w:val="hybridMultilevel"/>
    <w:tmpl w:val="3A7039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6A2289"/>
    <w:multiLevelType w:val="multilevel"/>
    <w:tmpl w:val="FB908C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22DE525C"/>
    <w:multiLevelType w:val="hybridMultilevel"/>
    <w:tmpl w:val="A05EC38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C8821D2"/>
    <w:multiLevelType w:val="multilevel"/>
    <w:tmpl w:val="59A8048A"/>
    <w:lvl w:ilvl="0">
      <w:start w:val="11"/>
      <w:numFmt w:val="decimal"/>
      <w:suff w:val="space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>
    <w:nsid w:val="30FD28B8"/>
    <w:multiLevelType w:val="hybridMultilevel"/>
    <w:tmpl w:val="7EC0F5E2"/>
    <w:lvl w:ilvl="0" w:tplc="8F68FA78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891D03"/>
    <w:multiLevelType w:val="multilevel"/>
    <w:tmpl w:val="84BE112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>
    <w:nsid w:val="31B65F9E"/>
    <w:multiLevelType w:val="hybridMultilevel"/>
    <w:tmpl w:val="00146EAC"/>
    <w:lvl w:ilvl="0" w:tplc="FB7A2B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2C1CF1"/>
    <w:multiLevelType w:val="multilevel"/>
    <w:tmpl w:val="A9BE7606"/>
    <w:lvl w:ilvl="0">
      <w:start w:val="1"/>
      <w:numFmt w:val="decimal"/>
      <w:suff w:val="space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5">
    <w:nsid w:val="47234C77"/>
    <w:multiLevelType w:val="multilevel"/>
    <w:tmpl w:val="59A8048A"/>
    <w:lvl w:ilvl="0">
      <w:start w:val="11"/>
      <w:numFmt w:val="decimal"/>
      <w:suff w:val="space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>
    <w:nsid w:val="53036855"/>
    <w:multiLevelType w:val="multilevel"/>
    <w:tmpl w:val="94CA720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7">
    <w:nsid w:val="56413663"/>
    <w:multiLevelType w:val="multilevel"/>
    <w:tmpl w:val="84BE112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8">
    <w:nsid w:val="5BC96B83"/>
    <w:multiLevelType w:val="multilevel"/>
    <w:tmpl w:val="BB0AE1F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>
    <w:nsid w:val="5E9B2CC4"/>
    <w:multiLevelType w:val="multilevel"/>
    <w:tmpl w:val="59A8048A"/>
    <w:lvl w:ilvl="0">
      <w:start w:val="11"/>
      <w:numFmt w:val="decimal"/>
      <w:suff w:val="space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>
    <w:nsid w:val="61C915A5"/>
    <w:multiLevelType w:val="hybridMultilevel"/>
    <w:tmpl w:val="C7102A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951557"/>
    <w:multiLevelType w:val="hybridMultilevel"/>
    <w:tmpl w:val="86E22C2E"/>
    <w:lvl w:ilvl="0" w:tplc="EDEAAD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7663741E"/>
    <w:multiLevelType w:val="multilevel"/>
    <w:tmpl w:val="59A8048A"/>
    <w:lvl w:ilvl="0">
      <w:start w:val="11"/>
      <w:numFmt w:val="decimal"/>
      <w:suff w:val="space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>
    <w:nsid w:val="774F558C"/>
    <w:multiLevelType w:val="multilevel"/>
    <w:tmpl w:val="A9BE7606"/>
    <w:lvl w:ilvl="0">
      <w:start w:val="1"/>
      <w:numFmt w:val="decimal"/>
      <w:suff w:val="space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4">
    <w:nsid w:val="7980089A"/>
    <w:multiLevelType w:val="multilevel"/>
    <w:tmpl w:val="A9BE7606"/>
    <w:lvl w:ilvl="0">
      <w:start w:val="1"/>
      <w:numFmt w:val="decimal"/>
      <w:suff w:val="space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5">
    <w:nsid w:val="7AD04F3D"/>
    <w:multiLevelType w:val="multilevel"/>
    <w:tmpl w:val="8684F052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6">
    <w:nsid w:val="7E07315F"/>
    <w:multiLevelType w:val="multilevel"/>
    <w:tmpl w:val="A9BE7606"/>
    <w:lvl w:ilvl="0">
      <w:start w:val="1"/>
      <w:numFmt w:val="decimal"/>
      <w:suff w:val="space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21"/>
  </w:num>
  <w:num w:numId="2">
    <w:abstractNumId w:val="5"/>
  </w:num>
  <w:num w:numId="3">
    <w:abstractNumId w:val="6"/>
  </w:num>
  <w:num w:numId="4">
    <w:abstractNumId w:val="1"/>
  </w:num>
  <w:num w:numId="5">
    <w:abstractNumId w:val="9"/>
  </w:num>
  <w:num w:numId="6">
    <w:abstractNumId w:val="25"/>
  </w:num>
  <w:num w:numId="7">
    <w:abstractNumId w:val="2"/>
  </w:num>
  <w:num w:numId="8">
    <w:abstractNumId w:val="8"/>
  </w:num>
  <w:num w:numId="9">
    <w:abstractNumId w:val="18"/>
  </w:num>
  <w:num w:numId="10">
    <w:abstractNumId w:val="3"/>
  </w:num>
  <w:num w:numId="11">
    <w:abstractNumId w:val="26"/>
  </w:num>
  <w:num w:numId="12">
    <w:abstractNumId w:val="13"/>
  </w:num>
  <w:num w:numId="13">
    <w:abstractNumId w:val="11"/>
  </w:num>
  <w:num w:numId="14">
    <w:abstractNumId w:val="16"/>
  </w:num>
  <w:num w:numId="15">
    <w:abstractNumId w:val="7"/>
  </w:num>
  <w:num w:numId="16">
    <w:abstractNumId w:val="20"/>
  </w:num>
  <w:num w:numId="17">
    <w:abstractNumId w:val="0"/>
  </w:num>
  <w:num w:numId="18">
    <w:abstractNumId w:val="17"/>
  </w:num>
  <w:num w:numId="19">
    <w:abstractNumId w:val="12"/>
  </w:num>
  <w:num w:numId="20">
    <w:abstractNumId w:val="23"/>
  </w:num>
  <w:num w:numId="21">
    <w:abstractNumId w:val="4"/>
  </w:num>
  <w:num w:numId="22">
    <w:abstractNumId w:val="24"/>
  </w:num>
  <w:num w:numId="23">
    <w:abstractNumId w:val="19"/>
  </w:num>
  <w:num w:numId="24">
    <w:abstractNumId w:val="15"/>
  </w:num>
  <w:num w:numId="25">
    <w:abstractNumId w:val="10"/>
  </w:num>
  <w:num w:numId="26">
    <w:abstractNumId w:val="22"/>
  </w:num>
  <w:num w:numId="2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2A0B1B"/>
    <w:rsid w:val="00004EB5"/>
    <w:rsid w:val="000102A8"/>
    <w:rsid w:val="00010C4F"/>
    <w:rsid w:val="000117E9"/>
    <w:rsid w:val="00011DB4"/>
    <w:rsid w:val="000120D2"/>
    <w:rsid w:val="0001742C"/>
    <w:rsid w:val="00017D4B"/>
    <w:rsid w:val="00024272"/>
    <w:rsid w:val="00025879"/>
    <w:rsid w:val="00027969"/>
    <w:rsid w:val="00030014"/>
    <w:rsid w:val="0003024A"/>
    <w:rsid w:val="00031498"/>
    <w:rsid w:val="000354E4"/>
    <w:rsid w:val="00035BC6"/>
    <w:rsid w:val="000415EB"/>
    <w:rsid w:val="00043D70"/>
    <w:rsid w:val="000471CD"/>
    <w:rsid w:val="000505BF"/>
    <w:rsid w:val="0005117B"/>
    <w:rsid w:val="000525E8"/>
    <w:rsid w:val="000553AE"/>
    <w:rsid w:val="00056109"/>
    <w:rsid w:val="00062DB4"/>
    <w:rsid w:val="00063572"/>
    <w:rsid w:val="00064898"/>
    <w:rsid w:val="0006549A"/>
    <w:rsid w:val="00065D0F"/>
    <w:rsid w:val="000714BF"/>
    <w:rsid w:val="00073F70"/>
    <w:rsid w:val="000800ED"/>
    <w:rsid w:val="0008057B"/>
    <w:rsid w:val="00082406"/>
    <w:rsid w:val="00082CC6"/>
    <w:rsid w:val="00084746"/>
    <w:rsid w:val="00093103"/>
    <w:rsid w:val="00094518"/>
    <w:rsid w:val="00094B9D"/>
    <w:rsid w:val="00096F7D"/>
    <w:rsid w:val="00097852"/>
    <w:rsid w:val="00097D6F"/>
    <w:rsid w:val="000A0DFA"/>
    <w:rsid w:val="000A0F79"/>
    <w:rsid w:val="000A2A3B"/>
    <w:rsid w:val="000A2CF7"/>
    <w:rsid w:val="000A7156"/>
    <w:rsid w:val="000A7BB2"/>
    <w:rsid w:val="000B1984"/>
    <w:rsid w:val="000B38B0"/>
    <w:rsid w:val="000B486C"/>
    <w:rsid w:val="000B7565"/>
    <w:rsid w:val="000C2C09"/>
    <w:rsid w:val="000C3D5C"/>
    <w:rsid w:val="000C4B7F"/>
    <w:rsid w:val="000C59D1"/>
    <w:rsid w:val="000D303C"/>
    <w:rsid w:val="000D3E11"/>
    <w:rsid w:val="000D70B8"/>
    <w:rsid w:val="000D79A5"/>
    <w:rsid w:val="000D7F61"/>
    <w:rsid w:val="000E0344"/>
    <w:rsid w:val="000E0C77"/>
    <w:rsid w:val="000E24A4"/>
    <w:rsid w:val="000E24BA"/>
    <w:rsid w:val="000E2E74"/>
    <w:rsid w:val="000E3CE8"/>
    <w:rsid w:val="000F03A9"/>
    <w:rsid w:val="000F791A"/>
    <w:rsid w:val="001000BC"/>
    <w:rsid w:val="001049BF"/>
    <w:rsid w:val="00104A1B"/>
    <w:rsid w:val="00105752"/>
    <w:rsid w:val="001064F6"/>
    <w:rsid w:val="00110A60"/>
    <w:rsid w:val="001110DF"/>
    <w:rsid w:val="00115966"/>
    <w:rsid w:val="001200F2"/>
    <w:rsid w:val="00122DD0"/>
    <w:rsid w:val="0012441F"/>
    <w:rsid w:val="00133062"/>
    <w:rsid w:val="001335EF"/>
    <w:rsid w:val="00134F0D"/>
    <w:rsid w:val="00135333"/>
    <w:rsid w:val="00140D86"/>
    <w:rsid w:val="00145AB2"/>
    <w:rsid w:val="00145FB5"/>
    <w:rsid w:val="00146C3C"/>
    <w:rsid w:val="00146FF1"/>
    <w:rsid w:val="00152DA5"/>
    <w:rsid w:val="00153C76"/>
    <w:rsid w:val="00154B1B"/>
    <w:rsid w:val="00156977"/>
    <w:rsid w:val="001671FD"/>
    <w:rsid w:val="00172228"/>
    <w:rsid w:val="0017242B"/>
    <w:rsid w:val="001736B2"/>
    <w:rsid w:val="00176ECE"/>
    <w:rsid w:val="00177AA6"/>
    <w:rsid w:val="00180062"/>
    <w:rsid w:val="00185159"/>
    <w:rsid w:val="001865B8"/>
    <w:rsid w:val="00194617"/>
    <w:rsid w:val="00194756"/>
    <w:rsid w:val="00195FBE"/>
    <w:rsid w:val="00197D4D"/>
    <w:rsid w:val="001A41A7"/>
    <w:rsid w:val="001A695F"/>
    <w:rsid w:val="001A697D"/>
    <w:rsid w:val="001A779E"/>
    <w:rsid w:val="001A7DEB"/>
    <w:rsid w:val="001B1C54"/>
    <w:rsid w:val="001B5254"/>
    <w:rsid w:val="001B6B6E"/>
    <w:rsid w:val="001C5B7B"/>
    <w:rsid w:val="001C5E4E"/>
    <w:rsid w:val="001C7EEA"/>
    <w:rsid w:val="001E0A3F"/>
    <w:rsid w:val="001E0F9A"/>
    <w:rsid w:val="001E1401"/>
    <w:rsid w:val="001E2543"/>
    <w:rsid w:val="001E72C7"/>
    <w:rsid w:val="001F2BEC"/>
    <w:rsid w:val="001F6D58"/>
    <w:rsid w:val="00210AD1"/>
    <w:rsid w:val="002131B6"/>
    <w:rsid w:val="00215FAD"/>
    <w:rsid w:val="00220552"/>
    <w:rsid w:val="00222314"/>
    <w:rsid w:val="002229B2"/>
    <w:rsid w:val="00223844"/>
    <w:rsid w:val="0023219F"/>
    <w:rsid w:val="0023712E"/>
    <w:rsid w:val="00237250"/>
    <w:rsid w:val="00237265"/>
    <w:rsid w:val="00241F3F"/>
    <w:rsid w:val="0024210F"/>
    <w:rsid w:val="00242FA8"/>
    <w:rsid w:val="002471D1"/>
    <w:rsid w:val="002522C8"/>
    <w:rsid w:val="002530CC"/>
    <w:rsid w:val="00253723"/>
    <w:rsid w:val="0025443D"/>
    <w:rsid w:val="00256BDE"/>
    <w:rsid w:val="002575AC"/>
    <w:rsid w:val="002619A3"/>
    <w:rsid w:val="0026444B"/>
    <w:rsid w:val="00266106"/>
    <w:rsid w:val="00271B91"/>
    <w:rsid w:val="00273829"/>
    <w:rsid w:val="00281943"/>
    <w:rsid w:val="00282297"/>
    <w:rsid w:val="00291E17"/>
    <w:rsid w:val="002933B0"/>
    <w:rsid w:val="002938CC"/>
    <w:rsid w:val="002A0B1B"/>
    <w:rsid w:val="002A0C70"/>
    <w:rsid w:val="002A41AA"/>
    <w:rsid w:val="002A45C6"/>
    <w:rsid w:val="002A5B18"/>
    <w:rsid w:val="002B0304"/>
    <w:rsid w:val="002B175B"/>
    <w:rsid w:val="002B2260"/>
    <w:rsid w:val="002B2435"/>
    <w:rsid w:val="002B3CFE"/>
    <w:rsid w:val="002C508E"/>
    <w:rsid w:val="002C5F56"/>
    <w:rsid w:val="002C6D9B"/>
    <w:rsid w:val="002C7007"/>
    <w:rsid w:val="002D39EC"/>
    <w:rsid w:val="002D7F4B"/>
    <w:rsid w:val="002E2235"/>
    <w:rsid w:val="002E4113"/>
    <w:rsid w:val="002E67B2"/>
    <w:rsid w:val="002E78B9"/>
    <w:rsid w:val="002E7934"/>
    <w:rsid w:val="002F0D9A"/>
    <w:rsid w:val="002F32FF"/>
    <w:rsid w:val="002F6F68"/>
    <w:rsid w:val="002F78D0"/>
    <w:rsid w:val="003012FA"/>
    <w:rsid w:val="00303BFD"/>
    <w:rsid w:val="0030426A"/>
    <w:rsid w:val="003118B6"/>
    <w:rsid w:val="00312081"/>
    <w:rsid w:val="00312932"/>
    <w:rsid w:val="00316BDC"/>
    <w:rsid w:val="00324DB3"/>
    <w:rsid w:val="003279D1"/>
    <w:rsid w:val="00331A14"/>
    <w:rsid w:val="00331D85"/>
    <w:rsid w:val="003325B8"/>
    <w:rsid w:val="003374AB"/>
    <w:rsid w:val="00337E8A"/>
    <w:rsid w:val="00343048"/>
    <w:rsid w:val="00344F3B"/>
    <w:rsid w:val="003477D8"/>
    <w:rsid w:val="003521B3"/>
    <w:rsid w:val="0035365B"/>
    <w:rsid w:val="00354CA6"/>
    <w:rsid w:val="00357DC0"/>
    <w:rsid w:val="003605B2"/>
    <w:rsid w:val="00363B9B"/>
    <w:rsid w:val="0036472A"/>
    <w:rsid w:val="00364A94"/>
    <w:rsid w:val="00373540"/>
    <w:rsid w:val="0037366A"/>
    <w:rsid w:val="003755F8"/>
    <w:rsid w:val="0037638E"/>
    <w:rsid w:val="00376D60"/>
    <w:rsid w:val="00380532"/>
    <w:rsid w:val="0038126B"/>
    <w:rsid w:val="0038133B"/>
    <w:rsid w:val="00384D8D"/>
    <w:rsid w:val="00385EF2"/>
    <w:rsid w:val="00396EE1"/>
    <w:rsid w:val="003A2EF7"/>
    <w:rsid w:val="003A4F0D"/>
    <w:rsid w:val="003A5FA0"/>
    <w:rsid w:val="003B183E"/>
    <w:rsid w:val="003B4719"/>
    <w:rsid w:val="003B4F4C"/>
    <w:rsid w:val="003C4011"/>
    <w:rsid w:val="003C50D4"/>
    <w:rsid w:val="003D3747"/>
    <w:rsid w:val="003D4392"/>
    <w:rsid w:val="003D54C7"/>
    <w:rsid w:val="003E077D"/>
    <w:rsid w:val="003E07CE"/>
    <w:rsid w:val="003E24D4"/>
    <w:rsid w:val="003E291D"/>
    <w:rsid w:val="003E4B2C"/>
    <w:rsid w:val="003F46DE"/>
    <w:rsid w:val="003F4ED5"/>
    <w:rsid w:val="003F5F2F"/>
    <w:rsid w:val="003F65D7"/>
    <w:rsid w:val="00403808"/>
    <w:rsid w:val="0040557D"/>
    <w:rsid w:val="004124D5"/>
    <w:rsid w:val="00412F54"/>
    <w:rsid w:val="0041301F"/>
    <w:rsid w:val="0041433B"/>
    <w:rsid w:val="00415DC8"/>
    <w:rsid w:val="00416744"/>
    <w:rsid w:val="00417A82"/>
    <w:rsid w:val="00423D58"/>
    <w:rsid w:val="004244A7"/>
    <w:rsid w:val="0042553F"/>
    <w:rsid w:val="00426356"/>
    <w:rsid w:val="00426C07"/>
    <w:rsid w:val="004310A1"/>
    <w:rsid w:val="004342D2"/>
    <w:rsid w:val="00434B1E"/>
    <w:rsid w:val="004359D8"/>
    <w:rsid w:val="00440597"/>
    <w:rsid w:val="00444366"/>
    <w:rsid w:val="00447EC5"/>
    <w:rsid w:val="004501E7"/>
    <w:rsid w:val="00450220"/>
    <w:rsid w:val="00453CD8"/>
    <w:rsid w:val="004560E2"/>
    <w:rsid w:val="004574E5"/>
    <w:rsid w:val="00457DC8"/>
    <w:rsid w:val="00464590"/>
    <w:rsid w:val="00467D43"/>
    <w:rsid w:val="00471BFE"/>
    <w:rsid w:val="004720D5"/>
    <w:rsid w:val="00472BD7"/>
    <w:rsid w:val="00473553"/>
    <w:rsid w:val="00474C66"/>
    <w:rsid w:val="00480621"/>
    <w:rsid w:val="00480B0F"/>
    <w:rsid w:val="00480CB0"/>
    <w:rsid w:val="00482EBE"/>
    <w:rsid w:val="00485522"/>
    <w:rsid w:val="004865D8"/>
    <w:rsid w:val="00486660"/>
    <w:rsid w:val="00495E59"/>
    <w:rsid w:val="004A0098"/>
    <w:rsid w:val="004A065A"/>
    <w:rsid w:val="004A283B"/>
    <w:rsid w:val="004A2B5C"/>
    <w:rsid w:val="004A410B"/>
    <w:rsid w:val="004A4A70"/>
    <w:rsid w:val="004A689B"/>
    <w:rsid w:val="004A7294"/>
    <w:rsid w:val="004B21DE"/>
    <w:rsid w:val="004B5E37"/>
    <w:rsid w:val="004C0039"/>
    <w:rsid w:val="004C3C33"/>
    <w:rsid w:val="004C48E0"/>
    <w:rsid w:val="004C54E0"/>
    <w:rsid w:val="004D0B25"/>
    <w:rsid w:val="004D12D0"/>
    <w:rsid w:val="004D14CA"/>
    <w:rsid w:val="004D23C4"/>
    <w:rsid w:val="004D301F"/>
    <w:rsid w:val="004D304B"/>
    <w:rsid w:val="004D3D25"/>
    <w:rsid w:val="004D5261"/>
    <w:rsid w:val="004E076C"/>
    <w:rsid w:val="004E0876"/>
    <w:rsid w:val="004E225A"/>
    <w:rsid w:val="004E2951"/>
    <w:rsid w:val="004E53E1"/>
    <w:rsid w:val="004E542E"/>
    <w:rsid w:val="004E6F14"/>
    <w:rsid w:val="004F2B52"/>
    <w:rsid w:val="004F43F3"/>
    <w:rsid w:val="00501911"/>
    <w:rsid w:val="00502F7D"/>
    <w:rsid w:val="0050311A"/>
    <w:rsid w:val="0050311C"/>
    <w:rsid w:val="0050411D"/>
    <w:rsid w:val="00504B1F"/>
    <w:rsid w:val="005077CF"/>
    <w:rsid w:val="0051004B"/>
    <w:rsid w:val="0051074E"/>
    <w:rsid w:val="005136ED"/>
    <w:rsid w:val="005138B0"/>
    <w:rsid w:val="00514C8A"/>
    <w:rsid w:val="005160BB"/>
    <w:rsid w:val="005175A7"/>
    <w:rsid w:val="005177A1"/>
    <w:rsid w:val="00523FFE"/>
    <w:rsid w:val="00524792"/>
    <w:rsid w:val="00525059"/>
    <w:rsid w:val="00531F7D"/>
    <w:rsid w:val="00534FCE"/>
    <w:rsid w:val="0053701A"/>
    <w:rsid w:val="005408D1"/>
    <w:rsid w:val="005409E1"/>
    <w:rsid w:val="005426DD"/>
    <w:rsid w:val="00551D5C"/>
    <w:rsid w:val="00554629"/>
    <w:rsid w:val="00556310"/>
    <w:rsid w:val="00556AFC"/>
    <w:rsid w:val="00557210"/>
    <w:rsid w:val="0056022A"/>
    <w:rsid w:val="005608FF"/>
    <w:rsid w:val="00560B9A"/>
    <w:rsid w:val="00562164"/>
    <w:rsid w:val="00567AAA"/>
    <w:rsid w:val="00572569"/>
    <w:rsid w:val="00575539"/>
    <w:rsid w:val="0058170E"/>
    <w:rsid w:val="0058439B"/>
    <w:rsid w:val="005844F9"/>
    <w:rsid w:val="00584EA3"/>
    <w:rsid w:val="0059189A"/>
    <w:rsid w:val="00594376"/>
    <w:rsid w:val="00595416"/>
    <w:rsid w:val="00595F5F"/>
    <w:rsid w:val="0059615A"/>
    <w:rsid w:val="005965F4"/>
    <w:rsid w:val="005968C5"/>
    <w:rsid w:val="00597B5D"/>
    <w:rsid w:val="00597FC5"/>
    <w:rsid w:val="005A0B0A"/>
    <w:rsid w:val="005A162B"/>
    <w:rsid w:val="005A423D"/>
    <w:rsid w:val="005A74BF"/>
    <w:rsid w:val="005B37C2"/>
    <w:rsid w:val="005B6B78"/>
    <w:rsid w:val="005B6F23"/>
    <w:rsid w:val="005C3C8D"/>
    <w:rsid w:val="005D525B"/>
    <w:rsid w:val="005D5883"/>
    <w:rsid w:val="005D69D5"/>
    <w:rsid w:val="005D6AEE"/>
    <w:rsid w:val="005D71B2"/>
    <w:rsid w:val="005E0F41"/>
    <w:rsid w:val="005E26EC"/>
    <w:rsid w:val="005E4CA0"/>
    <w:rsid w:val="005F0888"/>
    <w:rsid w:val="005F20CB"/>
    <w:rsid w:val="005F363A"/>
    <w:rsid w:val="005F548F"/>
    <w:rsid w:val="005F67B1"/>
    <w:rsid w:val="005F67F6"/>
    <w:rsid w:val="00600EBC"/>
    <w:rsid w:val="00607D7F"/>
    <w:rsid w:val="00610A14"/>
    <w:rsid w:val="0061201E"/>
    <w:rsid w:val="006146E1"/>
    <w:rsid w:val="00614BCA"/>
    <w:rsid w:val="00621FFF"/>
    <w:rsid w:val="00623220"/>
    <w:rsid w:val="00624706"/>
    <w:rsid w:val="0063348B"/>
    <w:rsid w:val="00633629"/>
    <w:rsid w:val="006344F0"/>
    <w:rsid w:val="00635F7D"/>
    <w:rsid w:val="006376E1"/>
    <w:rsid w:val="0064077E"/>
    <w:rsid w:val="00643F4D"/>
    <w:rsid w:val="00650C91"/>
    <w:rsid w:val="00651067"/>
    <w:rsid w:val="00651A2D"/>
    <w:rsid w:val="00651DA6"/>
    <w:rsid w:val="006565F0"/>
    <w:rsid w:val="006577E4"/>
    <w:rsid w:val="0066005B"/>
    <w:rsid w:val="00660672"/>
    <w:rsid w:val="006614DA"/>
    <w:rsid w:val="00661C24"/>
    <w:rsid w:val="00663273"/>
    <w:rsid w:val="00663C50"/>
    <w:rsid w:val="00664F70"/>
    <w:rsid w:val="006711A7"/>
    <w:rsid w:val="006721E1"/>
    <w:rsid w:val="006774EB"/>
    <w:rsid w:val="00677EE7"/>
    <w:rsid w:val="0068068A"/>
    <w:rsid w:val="00682B58"/>
    <w:rsid w:val="006847F7"/>
    <w:rsid w:val="00685617"/>
    <w:rsid w:val="0068739B"/>
    <w:rsid w:val="00687E9B"/>
    <w:rsid w:val="00691AA6"/>
    <w:rsid w:val="00692A3C"/>
    <w:rsid w:val="00693FEC"/>
    <w:rsid w:val="006967DD"/>
    <w:rsid w:val="006A314A"/>
    <w:rsid w:val="006A3736"/>
    <w:rsid w:val="006A6B68"/>
    <w:rsid w:val="006A7579"/>
    <w:rsid w:val="006A7A3C"/>
    <w:rsid w:val="006B3955"/>
    <w:rsid w:val="006B407B"/>
    <w:rsid w:val="006B55C0"/>
    <w:rsid w:val="006C012E"/>
    <w:rsid w:val="006C0D63"/>
    <w:rsid w:val="006C14DF"/>
    <w:rsid w:val="006C1E92"/>
    <w:rsid w:val="006C3992"/>
    <w:rsid w:val="006C513B"/>
    <w:rsid w:val="006C5E0B"/>
    <w:rsid w:val="006D07F0"/>
    <w:rsid w:val="006D0CF3"/>
    <w:rsid w:val="006D4842"/>
    <w:rsid w:val="006D523F"/>
    <w:rsid w:val="006E1F7E"/>
    <w:rsid w:val="006E2F51"/>
    <w:rsid w:val="006E51C3"/>
    <w:rsid w:val="006F2817"/>
    <w:rsid w:val="006F45A7"/>
    <w:rsid w:val="006F4EA9"/>
    <w:rsid w:val="006F70E3"/>
    <w:rsid w:val="00702E0F"/>
    <w:rsid w:val="00705AD9"/>
    <w:rsid w:val="00705B5B"/>
    <w:rsid w:val="00707D4B"/>
    <w:rsid w:val="00711CD8"/>
    <w:rsid w:val="00715D6C"/>
    <w:rsid w:val="00715FCD"/>
    <w:rsid w:val="00716B7E"/>
    <w:rsid w:val="00722BD7"/>
    <w:rsid w:val="00723545"/>
    <w:rsid w:val="00725391"/>
    <w:rsid w:val="00730FC1"/>
    <w:rsid w:val="00734CF4"/>
    <w:rsid w:val="00734D19"/>
    <w:rsid w:val="00740D3D"/>
    <w:rsid w:val="00740EF2"/>
    <w:rsid w:val="00744F60"/>
    <w:rsid w:val="00745BCA"/>
    <w:rsid w:val="007468A7"/>
    <w:rsid w:val="00753BCD"/>
    <w:rsid w:val="00753BD2"/>
    <w:rsid w:val="0075540E"/>
    <w:rsid w:val="00760D98"/>
    <w:rsid w:val="00761876"/>
    <w:rsid w:val="0076457B"/>
    <w:rsid w:val="00765784"/>
    <w:rsid w:val="00765E67"/>
    <w:rsid w:val="007665FD"/>
    <w:rsid w:val="0076720F"/>
    <w:rsid w:val="00773035"/>
    <w:rsid w:val="007767B1"/>
    <w:rsid w:val="00776B75"/>
    <w:rsid w:val="00781062"/>
    <w:rsid w:val="007812CA"/>
    <w:rsid w:val="00783342"/>
    <w:rsid w:val="00783E97"/>
    <w:rsid w:val="0079011F"/>
    <w:rsid w:val="00792DAD"/>
    <w:rsid w:val="007930BA"/>
    <w:rsid w:val="00793F2D"/>
    <w:rsid w:val="00794D10"/>
    <w:rsid w:val="007A036D"/>
    <w:rsid w:val="007A150F"/>
    <w:rsid w:val="007B001D"/>
    <w:rsid w:val="007B0170"/>
    <w:rsid w:val="007B2967"/>
    <w:rsid w:val="007C0F08"/>
    <w:rsid w:val="007C1D2F"/>
    <w:rsid w:val="007C1D79"/>
    <w:rsid w:val="007C227D"/>
    <w:rsid w:val="007C2E77"/>
    <w:rsid w:val="007C552C"/>
    <w:rsid w:val="007C6FA7"/>
    <w:rsid w:val="007D0A30"/>
    <w:rsid w:val="007D163E"/>
    <w:rsid w:val="007D2056"/>
    <w:rsid w:val="007D32CB"/>
    <w:rsid w:val="007D3FB7"/>
    <w:rsid w:val="007E1BCF"/>
    <w:rsid w:val="007E4CCF"/>
    <w:rsid w:val="007E534B"/>
    <w:rsid w:val="007E5DCB"/>
    <w:rsid w:val="007E6098"/>
    <w:rsid w:val="007E66CF"/>
    <w:rsid w:val="007E749B"/>
    <w:rsid w:val="007F2B18"/>
    <w:rsid w:val="007F3232"/>
    <w:rsid w:val="007F3454"/>
    <w:rsid w:val="007F47B0"/>
    <w:rsid w:val="007F5902"/>
    <w:rsid w:val="00802B3D"/>
    <w:rsid w:val="008038B9"/>
    <w:rsid w:val="0080593B"/>
    <w:rsid w:val="00814A12"/>
    <w:rsid w:val="00814E4B"/>
    <w:rsid w:val="00816222"/>
    <w:rsid w:val="00816563"/>
    <w:rsid w:val="008209C9"/>
    <w:rsid w:val="008222B2"/>
    <w:rsid w:val="008229E5"/>
    <w:rsid w:val="00823EFE"/>
    <w:rsid w:val="00825485"/>
    <w:rsid w:val="0083597A"/>
    <w:rsid w:val="008369CE"/>
    <w:rsid w:val="00836AB9"/>
    <w:rsid w:val="0083759B"/>
    <w:rsid w:val="0083768B"/>
    <w:rsid w:val="008424BC"/>
    <w:rsid w:val="00850A6D"/>
    <w:rsid w:val="00852646"/>
    <w:rsid w:val="008564C3"/>
    <w:rsid w:val="00856C6D"/>
    <w:rsid w:val="008614D0"/>
    <w:rsid w:val="00861C69"/>
    <w:rsid w:val="00871222"/>
    <w:rsid w:val="00873080"/>
    <w:rsid w:val="008754D9"/>
    <w:rsid w:val="0087591D"/>
    <w:rsid w:val="00883F56"/>
    <w:rsid w:val="008845AE"/>
    <w:rsid w:val="00885049"/>
    <w:rsid w:val="00886CCD"/>
    <w:rsid w:val="00890279"/>
    <w:rsid w:val="00893116"/>
    <w:rsid w:val="008A3246"/>
    <w:rsid w:val="008A3DB6"/>
    <w:rsid w:val="008A7CAC"/>
    <w:rsid w:val="008B6619"/>
    <w:rsid w:val="008B76E6"/>
    <w:rsid w:val="008C04E5"/>
    <w:rsid w:val="008C29D3"/>
    <w:rsid w:val="008C36ED"/>
    <w:rsid w:val="008C640F"/>
    <w:rsid w:val="008D513A"/>
    <w:rsid w:val="008D5175"/>
    <w:rsid w:val="008D5C69"/>
    <w:rsid w:val="008D788C"/>
    <w:rsid w:val="008E00EA"/>
    <w:rsid w:val="008E1173"/>
    <w:rsid w:val="008E5158"/>
    <w:rsid w:val="008E771A"/>
    <w:rsid w:val="008E7EB9"/>
    <w:rsid w:val="008F3426"/>
    <w:rsid w:val="008F5527"/>
    <w:rsid w:val="008F65AB"/>
    <w:rsid w:val="008F67BE"/>
    <w:rsid w:val="009158A8"/>
    <w:rsid w:val="00917A40"/>
    <w:rsid w:val="00917C63"/>
    <w:rsid w:val="00922737"/>
    <w:rsid w:val="00923B8F"/>
    <w:rsid w:val="00923C7A"/>
    <w:rsid w:val="00930072"/>
    <w:rsid w:val="00930F1C"/>
    <w:rsid w:val="009325A9"/>
    <w:rsid w:val="00932906"/>
    <w:rsid w:val="00935B1C"/>
    <w:rsid w:val="009376A1"/>
    <w:rsid w:val="0094130F"/>
    <w:rsid w:val="009435B9"/>
    <w:rsid w:val="00945259"/>
    <w:rsid w:val="00950E3F"/>
    <w:rsid w:val="00951BA1"/>
    <w:rsid w:val="009564AB"/>
    <w:rsid w:val="00962F99"/>
    <w:rsid w:val="00965CAA"/>
    <w:rsid w:val="00966433"/>
    <w:rsid w:val="009667F6"/>
    <w:rsid w:val="00970118"/>
    <w:rsid w:val="00970CC7"/>
    <w:rsid w:val="00971115"/>
    <w:rsid w:val="00971309"/>
    <w:rsid w:val="00975F6F"/>
    <w:rsid w:val="00983A70"/>
    <w:rsid w:val="00984A80"/>
    <w:rsid w:val="00984E93"/>
    <w:rsid w:val="00985829"/>
    <w:rsid w:val="009913C9"/>
    <w:rsid w:val="009949C4"/>
    <w:rsid w:val="00994DF3"/>
    <w:rsid w:val="00996A32"/>
    <w:rsid w:val="00997631"/>
    <w:rsid w:val="009A026B"/>
    <w:rsid w:val="009A02C6"/>
    <w:rsid w:val="009A124A"/>
    <w:rsid w:val="009A2B1C"/>
    <w:rsid w:val="009A7A81"/>
    <w:rsid w:val="009B0300"/>
    <w:rsid w:val="009B1FDE"/>
    <w:rsid w:val="009B4622"/>
    <w:rsid w:val="009B5285"/>
    <w:rsid w:val="009B5D0F"/>
    <w:rsid w:val="009C03F3"/>
    <w:rsid w:val="009C0E50"/>
    <w:rsid w:val="009C3AC4"/>
    <w:rsid w:val="009C70F9"/>
    <w:rsid w:val="009D02ED"/>
    <w:rsid w:val="009D0AE6"/>
    <w:rsid w:val="009D18C0"/>
    <w:rsid w:val="009D32B5"/>
    <w:rsid w:val="009D39B1"/>
    <w:rsid w:val="009D7C44"/>
    <w:rsid w:val="009E0845"/>
    <w:rsid w:val="009E1498"/>
    <w:rsid w:val="009E580B"/>
    <w:rsid w:val="009E631E"/>
    <w:rsid w:val="009E6D77"/>
    <w:rsid w:val="009F4413"/>
    <w:rsid w:val="009F54A0"/>
    <w:rsid w:val="009F7BDD"/>
    <w:rsid w:val="00A0199C"/>
    <w:rsid w:val="00A02239"/>
    <w:rsid w:val="00A030F9"/>
    <w:rsid w:val="00A0517D"/>
    <w:rsid w:val="00A05D45"/>
    <w:rsid w:val="00A05FA1"/>
    <w:rsid w:val="00A10264"/>
    <w:rsid w:val="00A113CC"/>
    <w:rsid w:val="00A124CB"/>
    <w:rsid w:val="00A145FC"/>
    <w:rsid w:val="00A1581C"/>
    <w:rsid w:val="00A17B4A"/>
    <w:rsid w:val="00A204D1"/>
    <w:rsid w:val="00A20C10"/>
    <w:rsid w:val="00A226A3"/>
    <w:rsid w:val="00A25032"/>
    <w:rsid w:val="00A2540E"/>
    <w:rsid w:val="00A27B80"/>
    <w:rsid w:val="00A27C0D"/>
    <w:rsid w:val="00A322C4"/>
    <w:rsid w:val="00A3317A"/>
    <w:rsid w:val="00A3582D"/>
    <w:rsid w:val="00A400EC"/>
    <w:rsid w:val="00A401A8"/>
    <w:rsid w:val="00A434A0"/>
    <w:rsid w:val="00A50405"/>
    <w:rsid w:val="00A553B7"/>
    <w:rsid w:val="00A6407C"/>
    <w:rsid w:val="00A6435F"/>
    <w:rsid w:val="00A67029"/>
    <w:rsid w:val="00A711A7"/>
    <w:rsid w:val="00A74B23"/>
    <w:rsid w:val="00A77248"/>
    <w:rsid w:val="00A77ABD"/>
    <w:rsid w:val="00A83703"/>
    <w:rsid w:val="00A84319"/>
    <w:rsid w:val="00A867A1"/>
    <w:rsid w:val="00A870EB"/>
    <w:rsid w:val="00A90866"/>
    <w:rsid w:val="00A933A2"/>
    <w:rsid w:val="00A96C0F"/>
    <w:rsid w:val="00AA0F09"/>
    <w:rsid w:val="00AA2757"/>
    <w:rsid w:val="00AA302A"/>
    <w:rsid w:val="00AA51BE"/>
    <w:rsid w:val="00AA695E"/>
    <w:rsid w:val="00AA7172"/>
    <w:rsid w:val="00AA77EB"/>
    <w:rsid w:val="00AB0FBD"/>
    <w:rsid w:val="00AB1A0D"/>
    <w:rsid w:val="00AB1D71"/>
    <w:rsid w:val="00AB40A7"/>
    <w:rsid w:val="00AB444E"/>
    <w:rsid w:val="00AB4A23"/>
    <w:rsid w:val="00AB5B04"/>
    <w:rsid w:val="00AB6116"/>
    <w:rsid w:val="00AB76AF"/>
    <w:rsid w:val="00AC1996"/>
    <w:rsid w:val="00AC3FE6"/>
    <w:rsid w:val="00AC4D31"/>
    <w:rsid w:val="00AC5558"/>
    <w:rsid w:val="00AC55D1"/>
    <w:rsid w:val="00AD02AD"/>
    <w:rsid w:val="00AD0C3F"/>
    <w:rsid w:val="00AD2E62"/>
    <w:rsid w:val="00AD3924"/>
    <w:rsid w:val="00AD4BB7"/>
    <w:rsid w:val="00AD7468"/>
    <w:rsid w:val="00AE1599"/>
    <w:rsid w:val="00AE1FAA"/>
    <w:rsid w:val="00AE2732"/>
    <w:rsid w:val="00AE2861"/>
    <w:rsid w:val="00AE2E50"/>
    <w:rsid w:val="00AF0453"/>
    <w:rsid w:val="00AF0917"/>
    <w:rsid w:val="00AF24A7"/>
    <w:rsid w:val="00AF471A"/>
    <w:rsid w:val="00AF4A02"/>
    <w:rsid w:val="00AF7598"/>
    <w:rsid w:val="00B029D5"/>
    <w:rsid w:val="00B04627"/>
    <w:rsid w:val="00B11E82"/>
    <w:rsid w:val="00B20129"/>
    <w:rsid w:val="00B20A13"/>
    <w:rsid w:val="00B20F4B"/>
    <w:rsid w:val="00B2779A"/>
    <w:rsid w:val="00B3342C"/>
    <w:rsid w:val="00B40A07"/>
    <w:rsid w:val="00B41B20"/>
    <w:rsid w:val="00B4447B"/>
    <w:rsid w:val="00B46D77"/>
    <w:rsid w:val="00B502A8"/>
    <w:rsid w:val="00B536C3"/>
    <w:rsid w:val="00B54787"/>
    <w:rsid w:val="00B569F8"/>
    <w:rsid w:val="00B66BC2"/>
    <w:rsid w:val="00B67239"/>
    <w:rsid w:val="00B70CB6"/>
    <w:rsid w:val="00B70FB1"/>
    <w:rsid w:val="00B721EE"/>
    <w:rsid w:val="00B72213"/>
    <w:rsid w:val="00B81AE5"/>
    <w:rsid w:val="00B84263"/>
    <w:rsid w:val="00B90EDE"/>
    <w:rsid w:val="00B94AF9"/>
    <w:rsid w:val="00B96EAC"/>
    <w:rsid w:val="00BA06D1"/>
    <w:rsid w:val="00BA4067"/>
    <w:rsid w:val="00BA7E35"/>
    <w:rsid w:val="00BB0072"/>
    <w:rsid w:val="00BB01C5"/>
    <w:rsid w:val="00BB402A"/>
    <w:rsid w:val="00BB6C0A"/>
    <w:rsid w:val="00BC1A17"/>
    <w:rsid w:val="00BC399B"/>
    <w:rsid w:val="00BC4F30"/>
    <w:rsid w:val="00BC6EC0"/>
    <w:rsid w:val="00BC7C6C"/>
    <w:rsid w:val="00BD10EB"/>
    <w:rsid w:val="00BD1912"/>
    <w:rsid w:val="00BD207A"/>
    <w:rsid w:val="00BD79AE"/>
    <w:rsid w:val="00BD7FE7"/>
    <w:rsid w:val="00BE1039"/>
    <w:rsid w:val="00BE23C4"/>
    <w:rsid w:val="00BE2786"/>
    <w:rsid w:val="00BE629A"/>
    <w:rsid w:val="00BE7201"/>
    <w:rsid w:val="00BF0BF2"/>
    <w:rsid w:val="00BF277E"/>
    <w:rsid w:val="00BF4653"/>
    <w:rsid w:val="00BF6C50"/>
    <w:rsid w:val="00BF756A"/>
    <w:rsid w:val="00C01382"/>
    <w:rsid w:val="00C0573B"/>
    <w:rsid w:val="00C05B7C"/>
    <w:rsid w:val="00C075D5"/>
    <w:rsid w:val="00C11109"/>
    <w:rsid w:val="00C11665"/>
    <w:rsid w:val="00C11776"/>
    <w:rsid w:val="00C11890"/>
    <w:rsid w:val="00C13769"/>
    <w:rsid w:val="00C146A4"/>
    <w:rsid w:val="00C14CED"/>
    <w:rsid w:val="00C1536A"/>
    <w:rsid w:val="00C16B86"/>
    <w:rsid w:val="00C17D5C"/>
    <w:rsid w:val="00C24D42"/>
    <w:rsid w:val="00C2522B"/>
    <w:rsid w:val="00C26B12"/>
    <w:rsid w:val="00C27CD5"/>
    <w:rsid w:val="00C34DC2"/>
    <w:rsid w:val="00C3789C"/>
    <w:rsid w:val="00C37E89"/>
    <w:rsid w:val="00C40710"/>
    <w:rsid w:val="00C407A0"/>
    <w:rsid w:val="00C4372E"/>
    <w:rsid w:val="00C456C9"/>
    <w:rsid w:val="00C554A6"/>
    <w:rsid w:val="00C56CA6"/>
    <w:rsid w:val="00C61FEB"/>
    <w:rsid w:val="00C63181"/>
    <w:rsid w:val="00C64356"/>
    <w:rsid w:val="00C66C4E"/>
    <w:rsid w:val="00C67982"/>
    <w:rsid w:val="00C70918"/>
    <w:rsid w:val="00C754DA"/>
    <w:rsid w:val="00C758E4"/>
    <w:rsid w:val="00C766BB"/>
    <w:rsid w:val="00C84351"/>
    <w:rsid w:val="00C85DEF"/>
    <w:rsid w:val="00C86571"/>
    <w:rsid w:val="00C86F5B"/>
    <w:rsid w:val="00C87F56"/>
    <w:rsid w:val="00C91992"/>
    <w:rsid w:val="00C94917"/>
    <w:rsid w:val="00C966D0"/>
    <w:rsid w:val="00C96975"/>
    <w:rsid w:val="00CA3334"/>
    <w:rsid w:val="00CA36FA"/>
    <w:rsid w:val="00CA4521"/>
    <w:rsid w:val="00CA4A7F"/>
    <w:rsid w:val="00CB5D37"/>
    <w:rsid w:val="00CB6906"/>
    <w:rsid w:val="00CC0157"/>
    <w:rsid w:val="00CC4CF9"/>
    <w:rsid w:val="00CC6FDE"/>
    <w:rsid w:val="00CD0545"/>
    <w:rsid w:val="00CD080F"/>
    <w:rsid w:val="00CD2A79"/>
    <w:rsid w:val="00CD3E29"/>
    <w:rsid w:val="00CD6362"/>
    <w:rsid w:val="00CD7535"/>
    <w:rsid w:val="00CD77F9"/>
    <w:rsid w:val="00CE24B3"/>
    <w:rsid w:val="00CE33B9"/>
    <w:rsid w:val="00CE4A6D"/>
    <w:rsid w:val="00CE7535"/>
    <w:rsid w:val="00D04FAD"/>
    <w:rsid w:val="00D0593D"/>
    <w:rsid w:val="00D07393"/>
    <w:rsid w:val="00D076A1"/>
    <w:rsid w:val="00D11343"/>
    <w:rsid w:val="00D118AC"/>
    <w:rsid w:val="00D15710"/>
    <w:rsid w:val="00D15758"/>
    <w:rsid w:val="00D165F5"/>
    <w:rsid w:val="00D2084F"/>
    <w:rsid w:val="00D20A35"/>
    <w:rsid w:val="00D20ED4"/>
    <w:rsid w:val="00D228A6"/>
    <w:rsid w:val="00D22D0D"/>
    <w:rsid w:val="00D24874"/>
    <w:rsid w:val="00D249AC"/>
    <w:rsid w:val="00D25741"/>
    <w:rsid w:val="00D30725"/>
    <w:rsid w:val="00D31DA9"/>
    <w:rsid w:val="00D32031"/>
    <w:rsid w:val="00D3258B"/>
    <w:rsid w:val="00D35FD0"/>
    <w:rsid w:val="00D41650"/>
    <w:rsid w:val="00D419A4"/>
    <w:rsid w:val="00D435BE"/>
    <w:rsid w:val="00D44B5A"/>
    <w:rsid w:val="00D45313"/>
    <w:rsid w:val="00D50898"/>
    <w:rsid w:val="00D5490F"/>
    <w:rsid w:val="00D55A3C"/>
    <w:rsid w:val="00D55B35"/>
    <w:rsid w:val="00D6031F"/>
    <w:rsid w:val="00D622EF"/>
    <w:rsid w:val="00D63FD1"/>
    <w:rsid w:val="00D651E7"/>
    <w:rsid w:val="00D65DFD"/>
    <w:rsid w:val="00D66118"/>
    <w:rsid w:val="00D66DF9"/>
    <w:rsid w:val="00D67CE4"/>
    <w:rsid w:val="00D717E8"/>
    <w:rsid w:val="00D720D0"/>
    <w:rsid w:val="00D72469"/>
    <w:rsid w:val="00D73206"/>
    <w:rsid w:val="00D73D90"/>
    <w:rsid w:val="00D73FFC"/>
    <w:rsid w:val="00D75023"/>
    <w:rsid w:val="00D76D99"/>
    <w:rsid w:val="00D81346"/>
    <w:rsid w:val="00D831B3"/>
    <w:rsid w:val="00D86848"/>
    <w:rsid w:val="00D9294B"/>
    <w:rsid w:val="00D952A2"/>
    <w:rsid w:val="00D958F6"/>
    <w:rsid w:val="00D96276"/>
    <w:rsid w:val="00DA341B"/>
    <w:rsid w:val="00DA4296"/>
    <w:rsid w:val="00DB0222"/>
    <w:rsid w:val="00DB058E"/>
    <w:rsid w:val="00DB0780"/>
    <w:rsid w:val="00DB08E4"/>
    <w:rsid w:val="00DB0E15"/>
    <w:rsid w:val="00DB25AF"/>
    <w:rsid w:val="00DB4278"/>
    <w:rsid w:val="00DB47A7"/>
    <w:rsid w:val="00DB627D"/>
    <w:rsid w:val="00DC072E"/>
    <w:rsid w:val="00DC15F2"/>
    <w:rsid w:val="00DC3315"/>
    <w:rsid w:val="00DC449A"/>
    <w:rsid w:val="00DC5218"/>
    <w:rsid w:val="00DD0FFF"/>
    <w:rsid w:val="00DD2D29"/>
    <w:rsid w:val="00DE0741"/>
    <w:rsid w:val="00DE0745"/>
    <w:rsid w:val="00DE20DC"/>
    <w:rsid w:val="00DE2C56"/>
    <w:rsid w:val="00DE7BD2"/>
    <w:rsid w:val="00DE7DF9"/>
    <w:rsid w:val="00DF0054"/>
    <w:rsid w:val="00DF0A7A"/>
    <w:rsid w:val="00DF1AEE"/>
    <w:rsid w:val="00DF4248"/>
    <w:rsid w:val="00DF6346"/>
    <w:rsid w:val="00E013B4"/>
    <w:rsid w:val="00E02CAE"/>
    <w:rsid w:val="00E059BD"/>
    <w:rsid w:val="00E05AA6"/>
    <w:rsid w:val="00E07427"/>
    <w:rsid w:val="00E102B0"/>
    <w:rsid w:val="00E14467"/>
    <w:rsid w:val="00E17A73"/>
    <w:rsid w:val="00E261EA"/>
    <w:rsid w:val="00E27F14"/>
    <w:rsid w:val="00E32514"/>
    <w:rsid w:val="00E3565A"/>
    <w:rsid w:val="00E404B5"/>
    <w:rsid w:val="00E407D1"/>
    <w:rsid w:val="00E41C19"/>
    <w:rsid w:val="00E44C9C"/>
    <w:rsid w:val="00E4659F"/>
    <w:rsid w:val="00E50B70"/>
    <w:rsid w:val="00E50F0D"/>
    <w:rsid w:val="00E54BB5"/>
    <w:rsid w:val="00E6254F"/>
    <w:rsid w:val="00E63D62"/>
    <w:rsid w:val="00E6734F"/>
    <w:rsid w:val="00E7034C"/>
    <w:rsid w:val="00E72B3B"/>
    <w:rsid w:val="00E735BC"/>
    <w:rsid w:val="00E73715"/>
    <w:rsid w:val="00E74527"/>
    <w:rsid w:val="00E8013D"/>
    <w:rsid w:val="00E817E9"/>
    <w:rsid w:val="00E82F2C"/>
    <w:rsid w:val="00E82F71"/>
    <w:rsid w:val="00E91951"/>
    <w:rsid w:val="00E9442F"/>
    <w:rsid w:val="00E9784E"/>
    <w:rsid w:val="00EA0A7E"/>
    <w:rsid w:val="00EA4E79"/>
    <w:rsid w:val="00EA4E87"/>
    <w:rsid w:val="00EA728D"/>
    <w:rsid w:val="00EA72FD"/>
    <w:rsid w:val="00EA76FE"/>
    <w:rsid w:val="00EA7D6C"/>
    <w:rsid w:val="00EB013F"/>
    <w:rsid w:val="00EB0899"/>
    <w:rsid w:val="00EB7CF2"/>
    <w:rsid w:val="00EC08ED"/>
    <w:rsid w:val="00EC1CD9"/>
    <w:rsid w:val="00EC511D"/>
    <w:rsid w:val="00EC5DC0"/>
    <w:rsid w:val="00EC619E"/>
    <w:rsid w:val="00EC62BC"/>
    <w:rsid w:val="00EC7A71"/>
    <w:rsid w:val="00ED28FF"/>
    <w:rsid w:val="00ED2F25"/>
    <w:rsid w:val="00ED6791"/>
    <w:rsid w:val="00ED67C4"/>
    <w:rsid w:val="00EE2BB9"/>
    <w:rsid w:val="00EE3288"/>
    <w:rsid w:val="00EE3D7D"/>
    <w:rsid w:val="00EE4373"/>
    <w:rsid w:val="00EE45BA"/>
    <w:rsid w:val="00EE5022"/>
    <w:rsid w:val="00EE5D0E"/>
    <w:rsid w:val="00EF00FB"/>
    <w:rsid w:val="00EF22B1"/>
    <w:rsid w:val="00EF321F"/>
    <w:rsid w:val="00EF54E3"/>
    <w:rsid w:val="00EF57EB"/>
    <w:rsid w:val="00EF624C"/>
    <w:rsid w:val="00EF63C6"/>
    <w:rsid w:val="00EF7C1F"/>
    <w:rsid w:val="00F00AA7"/>
    <w:rsid w:val="00F00C8B"/>
    <w:rsid w:val="00F02D78"/>
    <w:rsid w:val="00F03AC5"/>
    <w:rsid w:val="00F12AC4"/>
    <w:rsid w:val="00F12D15"/>
    <w:rsid w:val="00F15A23"/>
    <w:rsid w:val="00F15FDC"/>
    <w:rsid w:val="00F215F4"/>
    <w:rsid w:val="00F23A89"/>
    <w:rsid w:val="00F24563"/>
    <w:rsid w:val="00F25C43"/>
    <w:rsid w:val="00F26525"/>
    <w:rsid w:val="00F27AFB"/>
    <w:rsid w:val="00F31D95"/>
    <w:rsid w:val="00F32EE1"/>
    <w:rsid w:val="00F34E07"/>
    <w:rsid w:val="00F47212"/>
    <w:rsid w:val="00F516CE"/>
    <w:rsid w:val="00F54574"/>
    <w:rsid w:val="00F61069"/>
    <w:rsid w:val="00F62AF3"/>
    <w:rsid w:val="00F62C5B"/>
    <w:rsid w:val="00F63A47"/>
    <w:rsid w:val="00F650FE"/>
    <w:rsid w:val="00F745ED"/>
    <w:rsid w:val="00F756DD"/>
    <w:rsid w:val="00F77B5E"/>
    <w:rsid w:val="00F80EFD"/>
    <w:rsid w:val="00F81BFE"/>
    <w:rsid w:val="00F837A1"/>
    <w:rsid w:val="00F83947"/>
    <w:rsid w:val="00F83F2A"/>
    <w:rsid w:val="00F9054C"/>
    <w:rsid w:val="00F91770"/>
    <w:rsid w:val="00F923B0"/>
    <w:rsid w:val="00F92F6B"/>
    <w:rsid w:val="00FA0098"/>
    <w:rsid w:val="00FA2521"/>
    <w:rsid w:val="00FA2DC2"/>
    <w:rsid w:val="00FA4A73"/>
    <w:rsid w:val="00FB347A"/>
    <w:rsid w:val="00FB357F"/>
    <w:rsid w:val="00FB5F6C"/>
    <w:rsid w:val="00FB7BC1"/>
    <w:rsid w:val="00FC0292"/>
    <w:rsid w:val="00FC08D6"/>
    <w:rsid w:val="00FC3DC7"/>
    <w:rsid w:val="00FC50A9"/>
    <w:rsid w:val="00FC642B"/>
    <w:rsid w:val="00FC6AE9"/>
    <w:rsid w:val="00FC7EC3"/>
    <w:rsid w:val="00FD27A8"/>
    <w:rsid w:val="00FD4404"/>
    <w:rsid w:val="00FD6709"/>
    <w:rsid w:val="00FD704A"/>
    <w:rsid w:val="00FE17BE"/>
    <w:rsid w:val="00FE3E53"/>
    <w:rsid w:val="00FE4A17"/>
    <w:rsid w:val="00FE571D"/>
    <w:rsid w:val="00FF13C0"/>
    <w:rsid w:val="00FF1B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D42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C24D42"/>
    <w:pPr>
      <w:keepNext/>
      <w:keepLines/>
      <w:spacing w:before="480" w:after="0"/>
      <w:outlineLvl w:val="0"/>
    </w:pPr>
    <w:rPr>
      <w:rFonts w:asciiTheme="minorHAnsi" w:eastAsiaTheme="majorEastAsia" w:hAnsiTheme="minorHAnsi" w:cstheme="majorBidi"/>
      <w:bCs/>
      <w:sz w:val="3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24D42"/>
    <w:pPr>
      <w:keepNext/>
      <w:keepLines/>
      <w:spacing w:before="200" w:after="0"/>
      <w:outlineLvl w:val="1"/>
    </w:pPr>
    <w:rPr>
      <w:rFonts w:asciiTheme="minorHAnsi" w:eastAsiaTheme="majorEastAsia" w:hAnsiTheme="minorHAnsi" w:cstheme="majorBidi"/>
      <w:bCs/>
      <w:sz w:val="30"/>
      <w:szCs w:val="3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4F0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53B7"/>
    <w:pPr>
      <w:ind w:left="720"/>
      <w:contextualSpacing/>
    </w:pPr>
  </w:style>
  <w:style w:type="paragraph" w:styleId="a4">
    <w:name w:val="No Spacing"/>
    <w:uiPriority w:val="1"/>
    <w:qFormat/>
    <w:rsid w:val="00D958F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D3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39E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A7A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24D42"/>
    <w:rPr>
      <w:rFonts w:eastAsiaTheme="majorEastAsia" w:cstheme="majorBidi"/>
      <w:bCs/>
      <w:sz w:val="36"/>
      <w:szCs w:val="28"/>
    </w:rPr>
  </w:style>
  <w:style w:type="character" w:customStyle="1" w:styleId="20">
    <w:name w:val="Заголовок 2 Знак"/>
    <w:basedOn w:val="a0"/>
    <w:link w:val="2"/>
    <w:uiPriority w:val="9"/>
    <w:rsid w:val="00C24D42"/>
    <w:rPr>
      <w:rFonts w:eastAsiaTheme="majorEastAsia" w:cstheme="majorBidi"/>
      <w:bCs/>
      <w:sz w:val="30"/>
      <w:szCs w:val="30"/>
    </w:rPr>
  </w:style>
  <w:style w:type="paragraph" w:styleId="a8">
    <w:name w:val="TOC Heading"/>
    <w:basedOn w:val="1"/>
    <w:next w:val="a"/>
    <w:uiPriority w:val="39"/>
    <w:unhideWhenUsed/>
    <w:qFormat/>
    <w:rsid w:val="002619A3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qFormat/>
    <w:rsid w:val="003A4F0D"/>
    <w:pPr>
      <w:tabs>
        <w:tab w:val="right" w:leader="dot" w:pos="9345"/>
      </w:tabs>
      <w:spacing w:after="0"/>
      <w:ind w:left="221"/>
    </w:pPr>
    <w:rPr>
      <w:bCs/>
      <w:sz w:val="24"/>
      <w:szCs w:val="20"/>
    </w:rPr>
  </w:style>
  <w:style w:type="paragraph" w:styleId="11">
    <w:name w:val="toc 1"/>
    <w:basedOn w:val="a"/>
    <w:next w:val="a"/>
    <w:autoRedefine/>
    <w:uiPriority w:val="39"/>
    <w:unhideWhenUsed/>
    <w:qFormat/>
    <w:rsid w:val="003A4F0D"/>
    <w:pPr>
      <w:tabs>
        <w:tab w:val="right" w:leader="dot" w:pos="9345"/>
      </w:tabs>
      <w:spacing w:after="0"/>
    </w:pPr>
    <w:rPr>
      <w:bC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qFormat/>
    <w:rsid w:val="003A4F0D"/>
    <w:pPr>
      <w:spacing w:after="0"/>
      <w:ind w:left="284"/>
    </w:pPr>
    <w:rPr>
      <w:sz w:val="24"/>
      <w:szCs w:val="20"/>
    </w:rPr>
  </w:style>
  <w:style w:type="paragraph" w:styleId="4">
    <w:name w:val="toc 4"/>
    <w:basedOn w:val="a"/>
    <w:next w:val="a"/>
    <w:autoRedefine/>
    <w:uiPriority w:val="39"/>
    <w:unhideWhenUsed/>
    <w:rsid w:val="002619A3"/>
    <w:pPr>
      <w:spacing w:after="0"/>
      <w:ind w:left="44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2619A3"/>
    <w:pPr>
      <w:spacing w:after="0"/>
      <w:ind w:left="66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2619A3"/>
    <w:pPr>
      <w:spacing w:after="0"/>
      <w:ind w:left="88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2619A3"/>
    <w:pPr>
      <w:spacing w:after="0"/>
      <w:ind w:left="110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2619A3"/>
    <w:pPr>
      <w:spacing w:after="0"/>
      <w:ind w:left="132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2619A3"/>
    <w:pPr>
      <w:spacing w:after="0"/>
      <w:ind w:left="1540"/>
    </w:pPr>
    <w:rPr>
      <w:sz w:val="20"/>
      <w:szCs w:val="20"/>
    </w:rPr>
  </w:style>
  <w:style w:type="character" w:styleId="a9">
    <w:name w:val="Hyperlink"/>
    <w:basedOn w:val="a0"/>
    <w:uiPriority w:val="99"/>
    <w:unhideWhenUsed/>
    <w:rsid w:val="00FC0292"/>
    <w:rPr>
      <w:color w:val="0000FF" w:themeColor="hyperlink"/>
      <w:u w:val="single"/>
    </w:rPr>
  </w:style>
  <w:style w:type="paragraph" w:styleId="aa">
    <w:name w:val="header"/>
    <w:basedOn w:val="a"/>
    <w:link w:val="ab"/>
    <w:unhideWhenUsed/>
    <w:rsid w:val="003A4F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A4F0D"/>
  </w:style>
  <w:style w:type="paragraph" w:styleId="ac">
    <w:name w:val="footer"/>
    <w:basedOn w:val="a"/>
    <w:link w:val="ad"/>
    <w:uiPriority w:val="99"/>
    <w:unhideWhenUsed/>
    <w:rsid w:val="003A4F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A4F0D"/>
  </w:style>
  <w:style w:type="character" w:customStyle="1" w:styleId="90">
    <w:name w:val="Заголовок 9 Знак"/>
    <w:basedOn w:val="a0"/>
    <w:link w:val="9"/>
    <w:rsid w:val="003A4F0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8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microsoft.com/office/2007/relationships/stylesWithEffects" Target="stylesWithEffects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83112B-BEDD-4053-AE41-1CECF0646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6982</Words>
  <Characters>39801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alitsman</dc:creator>
  <cp:lastModifiedBy>Secretary</cp:lastModifiedBy>
  <cp:revision>3</cp:revision>
  <cp:lastPrinted>2015-11-06T09:52:00Z</cp:lastPrinted>
  <dcterms:created xsi:type="dcterms:W3CDTF">2017-04-04T11:07:00Z</dcterms:created>
  <dcterms:modified xsi:type="dcterms:W3CDTF">2017-04-04T11:07:00Z</dcterms:modified>
</cp:coreProperties>
</file>